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DF10FB" w14:paraId="58EA247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2F5EEC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0217BC20" wp14:editId="6398D584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5930EA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6DB66F26" w14:textId="77777777" w:rsidR="007B3D20" w:rsidRDefault="00DF10FB" w:rsidP="00FD6E0B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10FB">
              <w:rPr>
                <w:rFonts w:ascii="Arial" w:hAnsi="Arial" w:cs="Arial"/>
                <w:szCs w:val="20"/>
                <w:u w:val="single"/>
              </w:rPr>
              <w:t>Sport in our society</w:t>
            </w:r>
            <w:r>
              <w:rPr>
                <w:rFonts w:ascii="Arial" w:hAnsi="Arial" w:cs="Arial"/>
                <w:szCs w:val="20"/>
                <w:u w:val="single"/>
              </w:rPr>
              <w:t xml:space="preserve"> I+II</w:t>
            </w:r>
            <w:r>
              <w:rPr>
                <w:rFonts w:ascii="Arial" w:hAnsi="Arial" w:cs="Arial"/>
                <w:szCs w:val="20"/>
              </w:rPr>
              <w:t>: SuS erweitern ihren Wortsch</w:t>
            </w:r>
            <w:r w:rsidR="003316BE">
              <w:rPr>
                <w:rFonts w:ascii="Arial" w:hAnsi="Arial" w:cs="Arial"/>
                <w:szCs w:val="20"/>
              </w:rPr>
              <w:t>atz; üben Fragen und Antworten;</w:t>
            </w:r>
            <w:r>
              <w:rPr>
                <w:rFonts w:ascii="Arial" w:hAnsi="Arial" w:cs="Arial"/>
                <w:szCs w:val="20"/>
              </w:rPr>
              <w:t xml:space="preserve"> Skills Training: listening, writing, reading</w:t>
            </w:r>
          </w:p>
          <w:p w14:paraId="0AD3059C" w14:textId="172C2B99" w:rsidR="00DF10FB" w:rsidRDefault="00DF10FB" w:rsidP="00DF10FB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10FB">
              <w:rPr>
                <w:rFonts w:ascii="Arial" w:hAnsi="Arial" w:cs="Arial"/>
                <w:szCs w:val="20"/>
                <w:u w:val="single"/>
              </w:rPr>
              <w:t>Simple past I+II:</w:t>
            </w:r>
            <w:r w:rsidRPr="00DF10FB">
              <w:rPr>
                <w:rFonts w:ascii="Arial" w:hAnsi="Arial" w:cs="Arial"/>
                <w:szCs w:val="20"/>
              </w:rPr>
              <w:t xml:space="preserve"> Wiederholung simple past</w:t>
            </w:r>
            <w:r>
              <w:rPr>
                <w:rFonts w:ascii="Arial" w:hAnsi="Arial" w:cs="Arial"/>
                <w:szCs w:val="20"/>
              </w:rPr>
              <w:t>; sprachliche Mittel im Ko</w:t>
            </w:r>
            <w:r w:rsidRPr="00DF10FB">
              <w:rPr>
                <w:rFonts w:ascii="Arial" w:hAnsi="Arial" w:cs="Arial"/>
                <w:szCs w:val="20"/>
              </w:rPr>
              <w:t xml:space="preserve">ntext, </w:t>
            </w:r>
            <w:r>
              <w:rPr>
                <w:rFonts w:ascii="Arial" w:hAnsi="Arial" w:cs="Arial"/>
                <w:szCs w:val="20"/>
              </w:rPr>
              <w:t xml:space="preserve">Anwendung </w:t>
            </w:r>
            <w:r w:rsidRPr="00DF10FB">
              <w:rPr>
                <w:rFonts w:ascii="Arial" w:hAnsi="Arial" w:cs="Arial"/>
                <w:szCs w:val="20"/>
              </w:rPr>
              <w:t xml:space="preserve">simple </w:t>
            </w:r>
            <w:r>
              <w:rPr>
                <w:rFonts w:ascii="Arial" w:hAnsi="Arial" w:cs="Arial"/>
                <w:szCs w:val="20"/>
              </w:rPr>
              <w:t xml:space="preserve">present und </w:t>
            </w:r>
            <w:r w:rsidRPr="00DF10FB">
              <w:rPr>
                <w:rFonts w:ascii="Arial" w:hAnsi="Arial" w:cs="Arial"/>
                <w:szCs w:val="20"/>
              </w:rPr>
              <w:t>simple past</w:t>
            </w:r>
            <w:r>
              <w:rPr>
                <w:rFonts w:ascii="Arial" w:hAnsi="Arial" w:cs="Arial"/>
                <w:szCs w:val="20"/>
              </w:rPr>
              <w:t xml:space="preserve"> in Frage und Antwort</w:t>
            </w:r>
          </w:p>
          <w:p w14:paraId="5C8AEE70" w14:textId="77777777" w:rsidR="00DF10FB" w:rsidRPr="00DF10FB" w:rsidRDefault="00DF10FB" w:rsidP="00DF10FB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10FB">
              <w:rPr>
                <w:rFonts w:ascii="Arial" w:hAnsi="Arial" w:cs="Arial"/>
                <w:szCs w:val="20"/>
                <w:u w:val="single"/>
              </w:rPr>
              <w:t>Famous sports person I+II:</w:t>
            </w:r>
            <w:r>
              <w:rPr>
                <w:rFonts w:ascii="Arial" w:hAnsi="Arial" w:cs="Arial"/>
                <w:szCs w:val="20"/>
              </w:rPr>
              <w:t xml:space="preserve"> kollaboratives Arbeiten zur Vorbereitung eines Interviews, Internetrecherche, Anwendung Frage und Antwort</w:t>
            </w:r>
          </w:p>
        </w:tc>
      </w:tr>
      <w:tr w:rsidR="007B3D20" w:rsidRPr="00DF10FB" w14:paraId="0D93FE7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84D027" w14:textId="77777777" w:rsidR="007B3D20" w:rsidRPr="00DF10FB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7323E7C" w14:textId="77777777" w:rsidR="007B3D20" w:rsidRPr="00DF10F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E7036C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196699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9440424" wp14:editId="415FCC18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5D5C1D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52A375FD" w14:textId="77777777" w:rsidR="00FD6E0B" w:rsidRPr="004555BB" w:rsidRDefault="00FD6E0B" w:rsidP="00FD6E0B">
            <w:pPr>
              <w:rPr>
                <w:rFonts w:eastAsia="Source Sans Pro" w:cs="Arial"/>
                <w:color w:val="000000"/>
                <w:sz w:val="22"/>
                <w:szCs w:val="22"/>
              </w:rPr>
            </w:pPr>
            <w:r w:rsidRPr="004555BB">
              <w:rPr>
                <w:rFonts w:eastAsia="Source Sans Pro" w:cs="Arial"/>
                <w:color w:val="000000"/>
                <w:sz w:val="22"/>
                <w:szCs w:val="22"/>
              </w:rPr>
              <w:t>2 BFS, 1. Schuljahr, Englisch</w:t>
            </w:r>
          </w:p>
          <w:p w14:paraId="63F24BC0" w14:textId="77777777" w:rsidR="00FD6E0B" w:rsidRDefault="00FD6E0B" w:rsidP="00FD6E0B">
            <w:pPr>
              <w:rPr>
                <w:rFonts w:eastAsia="Source Sans Pro" w:cs="Arial"/>
                <w:sz w:val="22"/>
                <w:szCs w:val="22"/>
              </w:rPr>
            </w:pPr>
            <w:r w:rsidRPr="004555BB">
              <w:rPr>
                <w:rFonts w:eastAsia="Source Sans Pro" w:cs="Arial"/>
                <w:sz w:val="22"/>
                <w:szCs w:val="22"/>
              </w:rPr>
              <w:t>siehe Übersicht Block 1</w:t>
            </w:r>
          </w:p>
          <w:p w14:paraId="6150F85D" w14:textId="77777777" w:rsidR="004555BB" w:rsidRPr="004555BB" w:rsidRDefault="004555BB" w:rsidP="00FD6E0B">
            <w:pPr>
              <w:rPr>
                <w:rFonts w:eastAsia="Source Sans Pro" w:cs="Arial"/>
                <w:sz w:val="22"/>
                <w:szCs w:val="22"/>
              </w:rPr>
            </w:pPr>
          </w:p>
          <w:p w14:paraId="7A54EC09" w14:textId="77777777" w:rsidR="00FD6E0B" w:rsidRPr="004555BB" w:rsidRDefault="00DF10FB" w:rsidP="00FD6E0B">
            <w:pPr>
              <w:rPr>
                <w:rFonts w:eastAsia="Source Sans Pro" w:cs="Arial"/>
                <w:sz w:val="22"/>
                <w:szCs w:val="22"/>
              </w:rPr>
            </w:pPr>
            <w:r w:rsidRPr="004555BB">
              <w:rPr>
                <w:rFonts w:eastAsia="Source Sans Pro" w:cs="Arial"/>
                <w:sz w:val="22"/>
                <w:szCs w:val="22"/>
              </w:rPr>
              <w:t xml:space="preserve">Erarbeitung und </w:t>
            </w:r>
            <w:r w:rsidR="004555BB">
              <w:rPr>
                <w:rFonts w:eastAsia="Source Sans Pro" w:cs="Arial"/>
                <w:sz w:val="22"/>
                <w:szCs w:val="22"/>
              </w:rPr>
              <w:t>Anwendung</w:t>
            </w:r>
            <w:r w:rsidRPr="004555BB">
              <w:rPr>
                <w:rFonts w:eastAsia="Source Sans Pro" w:cs="Arial"/>
                <w:sz w:val="22"/>
                <w:szCs w:val="22"/>
              </w:rPr>
              <w:t xml:space="preserve"> grammatischer Strukturen </w:t>
            </w:r>
          </w:p>
          <w:p w14:paraId="26F016D3" w14:textId="77777777" w:rsidR="00DF10FB" w:rsidRPr="004555BB" w:rsidRDefault="00DF10FB" w:rsidP="00DF10FB">
            <w:pPr>
              <w:rPr>
                <w:rFonts w:eastAsia="Source Sans Pro" w:cs="Arial"/>
                <w:sz w:val="22"/>
                <w:szCs w:val="22"/>
              </w:rPr>
            </w:pPr>
            <w:r w:rsidRPr="004555BB">
              <w:rPr>
                <w:rFonts w:eastAsia="Source Sans Pro" w:cs="Arial"/>
                <w:sz w:val="22"/>
                <w:szCs w:val="22"/>
              </w:rPr>
              <w:t>Schulung der Lese-, Schreib-, Mediationskompetenz</w:t>
            </w:r>
          </w:p>
          <w:p w14:paraId="63A85260" w14:textId="77777777" w:rsidR="00DF10FB" w:rsidRPr="004555BB" w:rsidRDefault="00DF10FB" w:rsidP="00DF10FB">
            <w:pPr>
              <w:rPr>
                <w:rFonts w:eastAsia="Source Sans Pro" w:cs="Arial"/>
                <w:sz w:val="22"/>
                <w:szCs w:val="22"/>
              </w:rPr>
            </w:pPr>
            <w:r w:rsidRPr="004555BB">
              <w:rPr>
                <w:rFonts w:eastAsia="Source Sans Pro" w:cs="Arial"/>
                <w:sz w:val="22"/>
                <w:szCs w:val="22"/>
              </w:rPr>
              <w:t>Schulung Hörverstehen</w:t>
            </w:r>
          </w:p>
          <w:p w14:paraId="4B6D0FC8" w14:textId="435DD24B" w:rsidR="00DF10FB" w:rsidRPr="004555BB" w:rsidRDefault="00DF10FB" w:rsidP="00DF10FB">
            <w:pPr>
              <w:rPr>
                <w:rFonts w:eastAsia="Source Sans Pro" w:cs="Arial"/>
                <w:sz w:val="22"/>
                <w:szCs w:val="22"/>
              </w:rPr>
            </w:pPr>
            <w:r w:rsidRPr="004555BB">
              <w:rPr>
                <w:rFonts w:eastAsia="Source Sans Pro" w:cs="Arial"/>
                <w:sz w:val="22"/>
                <w:szCs w:val="22"/>
              </w:rPr>
              <w:t xml:space="preserve">Schulung </w:t>
            </w:r>
            <w:r w:rsidRPr="004555BB">
              <w:rPr>
                <w:rFonts w:eastAsia="Source Sans Pro" w:cs="Arial"/>
                <w:sz w:val="22"/>
                <w:szCs w:val="22"/>
              </w:rPr>
              <w:t>monologische</w:t>
            </w:r>
            <w:r w:rsidR="003316BE">
              <w:rPr>
                <w:rFonts w:eastAsia="Source Sans Pro" w:cs="Arial"/>
                <w:sz w:val="22"/>
                <w:szCs w:val="22"/>
              </w:rPr>
              <w:t>n</w:t>
            </w:r>
            <w:r w:rsidRPr="004555BB">
              <w:rPr>
                <w:rFonts w:eastAsia="Source Sans Pro" w:cs="Arial"/>
                <w:sz w:val="22"/>
                <w:szCs w:val="22"/>
              </w:rPr>
              <w:t xml:space="preserve"> und dialogische</w:t>
            </w:r>
            <w:r w:rsidR="003316BE">
              <w:rPr>
                <w:rFonts w:eastAsia="Source Sans Pro" w:cs="Arial"/>
                <w:sz w:val="22"/>
                <w:szCs w:val="22"/>
              </w:rPr>
              <w:t>n</w:t>
            </w:r>
            <w:r w:rsidRPr="004555BB">
              <w:rPr>
                <w:rFonts w:eastAsia="Source Sans Pro" w:cs="Arial"/>
                <w:sz w:val="22"/>
                <w:szCs w:val="22"/>
              </w:rPr>
              <w:t xml:space="preserve"> Sprechen</w:t>
            </w:r>
            <w:r w:rsidR="003316BE">
              <w:rPr>
                <w:rFonts w:eastAsia="Source Sans Pro" w:cs="Arial"/>
                <w:sz w:val="22"/>
                <w:szCs w:val="22"/>
              </w:rPr>
              <w:t>s</w:t>
            </w:r>
            <w:r w:rsidRPr="004555BB">
              <w:rPr>
                <w:rFonts w:eastAsia="Source Sans Pro" w:cs="Arial"/>
                <w:sz w:val="22"/>
                <w:szCs w:val="22"/>
              </w:rPr>
              <w:t xml:space="preserve">, </w:t>
            </w:r>
            <w:r w:rsidRPr="004555BB">
              <w:rPr>
                <w:rFonts w:eastAsia="Source Sans Pro" w:cs="Arial"/>
                <w:sz w:val="22"/>
                <w:szCs w:val="22"/>
              </w:rPr>
              <w:t>sowie Kurzpräsentationen</w:t>
            </w:r>
          </w:p>
          <w:p w14:paraId="32033C81" w14:textId="77777777" w:rsidR="00DF10FB" w:rsidRPr="004555BB" w:rsidRDefault="00DF10FB" w:rsidP="00DF10FB">
            <w:pPr>
              <w:rPr>
                <w:rFonts w:eastAsia="Source Sans Pro" w:cs="Arial"/>
                <w:sz w:val="22"/>
                <w:szCs w:val="22"/>
              </w:rPr>
            </w:pPr>
            <w:r w:rsidRPr="004555BB">
              <w:rPr>
                <w:rFonts w:eastAsia="Source Sans Pro" w:cs="Arial"/>
                <w:sz w:val="22"/>
                <w:szCs w:val="22"/>
              </w:rPr>
              <w:t>Nutzung digitaler Medien zur Recherche, Informationsver</w:t>
            </w:r>
            <w:r w:rsidR="004555BB">
              <w:rPr>
                <w:rFonts w:eastAsia="Source Sans Pro" w:cs="Arial"/>
                <w:sz w:val="22"/>
                <w:szCs w:val="22"/>
              </w:rPr>
              <w:t>arbeitung, selbstorganisiertem L</w:t>
            </w:r>
            <w:r w:rsidRPr="004555BB">
              <w:rPr>
                <w:rFonts w:eastAsia="Source Sans Pro" w:cs="Arial"/>
                <w:sz w:val="22"/>
                <w:szCs w:val="22"/>
              </w:rPr>
              <w:t>ernen</w:t>
            </w:r>
          </w:p>
          <w:p w14:paraId="4134FA54" w14:textId="77777777" w:rsidR="00DF10FB" w:rsidRPr="004555BB" w:rsidRDefault="00DF10FB" w:rsidP="00DF10FB">
            <w:pPr>
              <w:rPr>
                <w:rFonts w:eastAsia="Source Sans Pro" w:cs="Arial"/>
                <w:sz w:val="22"/>
                <w:szCs w:val="22"/>
              </w:rPr>
            </w:pPr>
            <w:r w:rsidRPr="004555BB">
              <w:rPr>
                <w:rFonts w:eastAsia="Source Sans Pro" w:cs="Arial"/>
                <w:sz w:val="22"/>
                <w:szCs w:val="22"/>
              </w:rPr>
              <w:t>Einstieg in kollaboratives Arbeiten</w:t>
            </w:r>
          </w:p>
          <w:p w14:paraId="28743DB6" w14:textId="77777777" w:rsidR="007B3D20" w:rsidRPr="00DF3E96" w:rsidRDefault="007B3D20" w:rsidP="00FD6E0B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</w:p>
        </w:tc>
      </w:tr>
      <w:tr w:rsidR="007B3D20" w:rsidRPr="00B608C2" w14:paraId="53DCEF1D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F1301B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1CCF32CF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368EB940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CE1A0E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32587AB" wp14:editId="21D26185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CA61DA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Vorwissen | Kenntnisse:</w:t>
            </w:r>
          </w:p>
          <w:p w14:paraId="5D18CF12" w14:textId="77777777" w:rsidR="00FD6E0B" w:rsidRPr="00FD6E0B" w:rsidRDefault="00FD6E0B" w:rsidP="00FD6E0B">
            <w:pPr>
              <w:rPr>
                <w:rFonts w:eastAsia="Source Sans Pro" w:cs="Arial"/>
                <w:sz w:val="22"/>
                <w:szCs w:val="22"/>
              </w:rPr>
            </w:pPr>
            <w:r w:rsidRPr="00FD6E0B">
              <w:rPr>
                <w:rFonts w:eastAsia="Source Sans Pro" w:cs="Arial"/>
                <w:sz w:val="22"/>
                <w:szCs w:val="22"/>
              </w:rPr>
              <w:t>siehe Übersicht Block 1</w:t>
            </w:r>
          </w:p>
          <w:p w14:paraId="1BCCCE71" w14:textId="73286511" w:rsidR="00FD6E0B" w:rsidRPr="00FD6E0B" w:rsidRDefault="00FD6E0B" w:rsidP="00FD6E0B">
            <w:pPr>
              <w:rPr>
                <w:rFonts w:eastAsia="Source Sans Pro" w:cs="Arial"/>
                <w:sz w:val="22"/>
                <w:szCs w:val="22"/>
              </w:rPr>
            </w:pPr>
            <w:r w:rsidRPr="00FD6E0B">
              <w:rPr>
                <w:rFonts w:eastAsia="Source Sans Pro" w:cs="Arial"/>
                <w:sz w:val="22"/>
                <w:szCs w:val="22"/>
              </w:rPr>
              <w:t>Grundkenntnisse der Tabletnutzung sind vorhanden, z.</w:t>
            </w:r>
            <w:r w:rsidR="00F61F78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FD6E0B">
              <w:rPr>
                <w:rFonts w:eastAsia="Source Sans Pro" w:cs="Arial"/>
                <w:sz w:val="22"/>
                <w:szCs w:val="22"/>
              </w:rPr>
              <w:t xml:space="preserve">B. </w:t>
            </w:r>
            <w:r w:rsidR="00763A5E">
              <w:rPr>
                <w:rFonts w:eastAsia="Source Sans Pro" w:cs="Arial"/>
                <w:sz w:val="22"/>
                <w:szCs w:val="22"/>
              </w:rPr>
              <w:t>selbstständiges Arbeiten mit Online-Übungen, Recherche</w:t>
            </w:r>
            <w:r w:rsidRPr="00FD6E0B">
              <w:rPr>
                <w:rFonts w:eastAsia="Source Sans Pro" w:cs="Arial"/>
                <w:sz w:val="22"/>
                <w:szCs w:val="22"/>
              </w:rPr>
              <w:t>.</w:t>
            </w:r>
          </w:p>
          <w:p w14:paraId="1B1883EB" w14:textId="77777777" w:rsidR="007B3D20" w:rsidRDefault="00FD6E0B" w:rsidP="00FD6E0B">
            <w:pPr>
              <w:pStyle w:val="TabellerechteSpalte"/>
              <w:rPr>
                <w:rFonts w:ascii="Arial" w:eastAsia="Source Sans Pro" w:hAnsi="Arial" w:cs="Arial"/>
                <w:szCs w:val="22"/>
              </w:rPr>
            </w:pPr>
            <w:r w:rsidRPr="00FD6E0B">
              <w:rPr>
                <w:rFonts w:ascii="Arial" w:eastAsia="Source Sans Pro" w:hAnsi="Arial" w:cs="Arial"/>
                <w:szCs w:val="22"/>
              </w:rPr>
              <w:t>Die SuS sollten mit dem eingeführten Lehrwerk vertraut sein.</w:t>
            </w:r>
          </w:p>
          <w:p w14:paraId="1689910F" w14:textId="5F090A74" w:rsidR="00763A5E" w:rsidRPr="00DF3E96" w:rsidRDefault="00763A5E" w:rsidP="0014240B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eastAsia="Source Sans Pro" w:hAnsi="Arial" w:cs="Arial"/>
                <w:szCs w:val="22"/>
              </w:rPr>
              <w:t>Die Erarbeitung des simple past basiert auf der Vorgehensweise und Visualisierung der present tenses.</w:t>
            </w:r>
          </w:p>
        </w:tc>
      </w:tr>
      <w:tr w:rsidR="007B3D20" w:rsidRPr="00B608C2" w14:paraId="1B0067C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65AD0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03ACE601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03DCB" w14:paraId="5E3F1EF6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9994E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EF40036" wp14:editId="11B8E9BE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13F265CB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5537EA98" w14:textId="77777777" w:rsidR="00FD6E0B" w:rsidRDefault="003316BE" w:rsidP="00FD6E0B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DS/2ES + DS/2ES + </w:t>
            </w:r>
            <w:r w:rsidR="004555BB">
              <w:rPr>
                <w:rFonts w:eastAsia="Source Sans Pro" w:cs="Arial"/>
                <w:sz w:val="22"/>
                <w:szCs w:val="22"/>
              </w:rPr>
              <w:t>DS/2ES (evtl. zusätzliche DS eingeführtes Lehrwerk)</w:t>
            </w:r>
          </w:p>
          <w:p w14:paraId="5D2FBEDB" w14:textId="77777777" w:rsidR="004555BB" w:rsidRDefault="004555BB" w:rsidP="00FD6E0B">
            <w:pPr>
              <w:rPr>
                <w:rFonts w:eastAsia="Source Sans Pro" w:cs="Arial"/>
                <w:sz w:val="22"/>
                <w:szCs w:val="22"/>
              </w:rPr>
            </w:pPr>
          </w:p>
          <w:p w14:paraId="0BB9B825" w14:textId="77777777" w:rsidR="004555BB" w:rsidRPr="004555BB" w:rsidRDefault="004555BB" w:rsidP="004555BB">
            <w:pPr>
              <w:rPr>
                <w:rFonts w:eastAsia="Source Sans Pro" w:cs="Arial"/>
                <w:b/>
                <w:color w:val="000000"/>
                <w:sz w:val="22"/>
                <w:szCs w:val="22"/>
              </w:rPr>
            </w:pPr>
            <w:r w:rsidRPr="004555BB">
              <w:rPr>
                <w:rFonts w:eastAsia="Source Sans Pro" w:cs="Arial"/>
                <w:sz w:val="22"/>
                <w:szCs w:val="22"/>
              </w:rPr>
              <w:t>Plenum, Einzelarbeit</w:t>
            </w:r>
            <w:r w:rsidRPr="004555BB">
              <w:rPr>
                <w:rFonts w:eastAsia="Source Sans Pro" w:cs="Arial"/>
                <w:color w:val="000000"/>
                <w:sz w:val="22"/>
                <w:szCs w:val="22"/>
              </w:rPr>
              <w:t xml:space="preserve">, </w:t>
            </w:r>
            <w:r w:rsidRPr="004555BB">
              <w:rPr>
                <w:rFonts w:eastAsia="Source Sans Pro" w:cs="Arial"/>
                <w:sz w:val="22"/>
                <w:szCs w:val="22"/>
              </w:rPr>
              <w:t>Partnerarbeit</w:t>
            </w:r>
            <w:r w:rsidRPr="004555BB">
              <w:rPr>
                <w:rFonts w:eastAsia="Source Sans Pro" w:cs="Arial"/>
                <w:color w:val="000000"/>
                <w:sz w:val="22"/>
                <w:szCs w:val="22"/>
              </w:rPr>
              <w:t>, Internetrecherche, evtl. Rollenspiel, Präsentationen - insgesamt</w:t>
            </w:r>
            <w:r w:rsidRPr="004555BB">
              <w:rPr>
                <w:rFonts w:eastAsia="Source Sans Pro" w:cs="Arial"/>
                <w:sz w:val="22"/>
                <w:szCs w:val="22"/>
              </w:rPr>
              <w:t xml:space="preserve"> 6 US</w:t>
            </w:r>
            <w:r w:rsidRPr="004555BB">
              <w:rPr>
                <w:rFonts w:eastAsia="Source Sans Pro" w:cs="Arial"/>
                <w:color w:val="000000"/>
                <w:sz w:val="22"/>
                <w:szCs w:val="22"/>
              </w:rPr>
              <w:t>:</w:t>
            </w:r>
          </w:p>
          <w:p w14:paraId="6EDA1C16" w14:textId="77777777" w:rsidR="004555BB" w:rsidRDefault="004555BB" w:rsidP="00FD6E0B">
            <w:pPr>
              <w:rPr>
                <w:rFonts w:eastAsia="Source Sans Pro" w:cs="Arial"/>
                <w:sz w:val="22"/>
                <w:szCs w:val="22"/>
              </w:rPr>
            </w:pPr>
          </w:p>
          <w:p w14:paraId="40745E1F" w14:textId="48F8AC93" w:rsidR="004555BB" w:rsidRPr="001C29D5" w:rsidRDefault="004555BB" w:rsidP="004555BB">
            <w:pPr>
              <w:rPr>
                <w:rFonts w:eastAsia="Source Sans Pro" w:cs="Arial"/>
                <w:sz w:val="22"/>
                <w:szCs w:val="22"/>
                <w:lang w:val="en-GB"/>
              </w:rPr>
            </w:pPr>
            <w:r w:rsidRPr="001C29D5">
              <w:rPr>
                <w:rFonts w:eastAsia="Source Sans Pro" w:cs="Arial"/>
                <w:b/>
                <w:sz w:val="22"/>
                <w:szCs w:val="22"/>
                <w:lang w:val="en-GB"/>
              </w:rPr>
              <w:t>11</w:t>
            </w:r>
            <w:r w:rsidRPr="001C29D5">
              <w:rPr>
                <w:rFonts w:eastAsia="Source Sans Pro" w:cs="Arial"/>
                <w:b/>
                <w:color w:val="000000"/>
                <w:sz w:val="22"/>
                <w:szCs w:val="22"/>
                <w:lang w:val="en-GB"/>
              </w:rPr>
              <w:t>. U</w:t>
            </w:r>
            <w:r w:rsidRPr="001C29D5">
              <w:rPr>
                <w:rFonts w:eastAsia="Source Sans Pro" w:cs="Arial"/>
                <w:b/>
                <w:sz w:val="22"/>
                <w:szCs w:val="22"/>
                <w:lang w:val="en-GB"/>
              </w:rPr>
              <w:t>S</w:t>
            </w:r>
            <w:r w:rsidRPr="001C29D5">
              <w:rPr>
                <w:rFonts w:eastAsia="Source Sans Pro" w:cs="Arial"/>
                <w:b/>
                <w:color w:val="000000"/>
                <w:sz w:val="22"/>
                <w:szCs w:val="22"/>
                <w:lang w:val="en-GB"/>
              </w:rPr>
              <w:t>:</w:t>
            </w:r>
            <w:r w:rsidRPr="001C29D5">
              <w:rPr>
                <w:rFonts w:eastAsia="Source Sans Pro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="00941D87" w:rsidRPr="001C29D5">
              <w:rPr>
                <w:rFonts w:eastAsia="Source Sans Pro" w:cs="Arial"/>
                <w:b/>
                <w:color w:val="000000"/>
                <w:sz w:val="22"/>
                <w:szCs w:val="22"/>
                <w:lang w:val="en-GB"/>
              </w:rPr>
              <w:t>S</w:t>
            </w:r>
            <w:r w:rsidRPr="001C29D5">
              <w:rPr>
                <w:rFonts w:eastAsia="Source Sans Pro" w:cs="Arial"/>
                <w:b/>
                <w:sz w:val="22"/>
                <w:szCs w:val="22"/>
                <w:lang w:val="en-GB"/>
              </w:rPr>
              <w:t>ports in our society I</w:t>
            </w:r>
          </w:p>
          <w:p w14:paraId="4B4B94EA" w14:textId="4B457932" w:rsidR="004555BB" w:rsidRPr="004555BB" w:rsidRDefault="004555BB" w:rsidP="004555BB">
            <w:pPr>
              <w:rPr>
                <w:rFonts w:eastAsia="Source Sans Pro" w:cs="Arial"/>
                <w:sz w:val="22"/>
                <w:szCs w:val="22"/>
              </w:rPr>
            </w:pPr>
            <w:r w:rsidRPr="004555BB">
              <w:rPr>
                <w:rFonts w:eastAsia="Source Sans Pro" w:cs="Arial"/>
                <w:sz w:val="22"/>
                <w:szCs w:val="22"/>
              </w:rPr>
              <w:t>Einstieg z.</w:t>
            </w:r>
            <w:r w:rsidR="00F61F78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4555BB">
              <w:rPr>
                <w:rFonts w:eastAsia="Source Sans Pro" w:cs="Arial"/>
                <w:sz w:val="22"/>
                <w:szCs w:val="22"/>
              </w:rPr>
              <w:t>B. mit Videoclip (sieh</w:t>
            </w:r>
            <w:r>
              <w:rPr>
                <w:rFonts w:eastAsia="Source Sans Pro" w:cs="Arial"/>
                <w:sz w:val="22"/>
                <w:szCs w:val="22"/>
              </w:rPr>
              <w:t>e 03-11_PP</w:t>
            </w:r>
            <w:r w:rsidRPr="004555BB">
              <w:rPr>
                <w:rFonts w:eastAsia="Source Sans Pro" w:cs="Arial"/>
                <w:sz w:val="22"/>
                <w:szCs w:val="22"/>
              </w:rPr>
              <w:t>) oder eigenem Material der Lehrkraft</w:t>
            </w:r>
          </w:p>
          <w:p w14:paraId="2D9CC40E" w14:textId="77777777" w:rsidR="004555BB" w:rsidRPr="004555BB" w:rsidRDefault="004555BB" w:rsidP="004555BB">
            <w:pPr>
              <w:rPr>
                <w:rFonts w:eastAsia="Source Sans Pro" w:cs="Arial"/>
                <w:sz w:val="22"/>
                <w:szCs w:val="22"/>
              </w:rPr>
            </w:pPr>
            <w:r w:rsidRPr="004555BB">
              <w:rPr>
                <w:rFonts w:eastAsia="Source Sans Pro" w:cs="Arial"/>
                <w:sz w:val="22"/>
                <w:szCs w:val="22"/>
              </w:rPr>
              <w:t>Wortschatz Sportarten wird erarbeitet und angewendet (Fragen/Antworten)</w:t>
            </w:r>
          </w:p>
          <w:p w14:paraId="721A07E7" w14:textId="43474F53" w:rsidR="00E227D8" w:rsidRDefault="004555BB" w:rsidP="004555BB">
            <w:pPr>
              <w:rPr>
                <w:rFonts w:eastAsia="Source Sans Pro" w:cs="Arial"/>
                <w:sz w:val="22"/>
                <w:szCs w:val="22"/>
              </w:rPr>
            </w:pPr>
            <w:r w:rsidRPr="004555BB">
              <w:rPr>
                <w:rFonts w:eastAsia="Source Sans Pro" w:cs="Arial"/>
                <w:sz w:val="22"/>
                <w:szCs w:val="22"/>
              </w:rPr>
              <w:t>Lehrkraft erstellt vorab ein Arbeitsblatt als Gesprächsgrundlage (z.</w:t>
            </w:r>
            <w:r w:rsidR="00F61F78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4555BB">
              <w:rPr>
                <w:rFonts w:eastAsia="Source Sans Pro" w:cs="Arial"/>
                <w:sz w:val="22"/>
                <w:szCs w:val="22"/>
              </w:rPr>
              <w:t xml:space="preserve">B. </w:t>
            </w:r>
            <w:bookmarkStart w:id="0" w:name="_Hlk39328702"/>
            <w:r w:rsidR="00D401A0">
              <w:rPr>
                <w:rFonts w:eastAsia="Source Sans Pro" w:cs="Arial"/>
                <w:sz w:val="22"/>
                <w:szCs w:val="22"/>
              </w:rPr>
              <w:t>[</w:t>
            </w:r>
            <w:r w:rsidR="00E227D8" w:rsidRPr="00D401A0">
              <w:rPr>
                <w:rFonts w:eastAsia="Source Sans Pro" w:cs="Arial"/>
                <w:sz w:val="22"/>
                <w:szCs w:val="22"/>
              </w:rPr>
              <w:t>03-11_AM01_Lehrkräfte_questionnaire</w:t>
            </w:r>
            <w:r w:rsidR="00D401A0">
              <w:rPr>
                <w:rFonts w:eastAsia="Source Sans Pro" w:cs="Arial"/>
                <w:sz w:val="22"/>
                <w:szCs w:val="22"/>
              </w:rPr>
              <w:t>.docx]</w:t>
            </w:r>
            <w:bookmarkEnd w:id="0"/>
            <w:r w:rsidR="00E227D8">
              <w:rPr>
                <w:rFonts w:eastAsia="Source Sans Pro" w:cs="Arial"/>
                <w:sz w:val="22"/>
                <w:szCs w:val="22"/>
              </w:rPr>
              <w:t xml:space="preserve">) </w:t>
            </w:r>
          </w:p>
          <w:p w14:paraId="6BAE194F" w14:textId="55C8FE7C" w:rsidR="004555BB" w:rsidRPr="004555BB" w:rsidRDefault="00E227D8" w:rsidP="004555BB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SuS Vorlage als Word- und als </w:t>
            </w:r>
            <w:r w:rsidR="00244484">
              <w:rPr>
                <w:rFonts w:eastAsia="Source Sans Pro" w:cs="Arial"/>
                <w:sz w:val="22"/>
                <w:szCs w:val="22"/>
              </w:rPr>
              <w:t>P</w:t>
            </w:r>
            <w:r>
              <w:rPr>
                <w:rFonts w:eastAsia="Source Sans Pro" w:cs="Arial"/>
                <w:sz w:val="22"/>
                <w:szCs w:val="22"/>
              </w:rPr>
              <w:t xml:space="preserve">ages-Datei siehe 03-11_PP (in die </w:t>
            </w:r>
            <w:r w:rsidR="00244484">
              <w:rPr>
                <w:rFonts w:eastAsia="Source Sans Pro" w:cs="Arial"/>
                <w:sz w:val="22"/>
                <w:szCs w:val="22"/>
              </w:rPr>
              <w:t>P</w:t>
            </w:r>
            <w:r>
              <w:rPr>
                <w:rFonts w:eastAsia="Source Sans Pro" w:cs="Arial"/>
                <w:sz w:val="22"/>
                <w:szCs w:val="22"/>
              </w:rPr>
              <w:t>ages-Datei lassen sich weitere Sketches/Bilder leichter einfügen)</w:t>
            </w:r>
          </w:p>
          <w:p w14:paraId="110DD739" w14:textId="21BB0D07" w:rsidR="004555BB" w:rsidRDefault="004555BB" w:rsidP="004555BB">
            <w:pPr>
              <w:rPr>
                <w:rFonts w:eastAsia="Source Sans Pro" w:cs="Arial"/>
                <w:sz w:val="22"/>
                <w:szCs w:val="22"/>
              </w:rPr>
            </w:pPr>
            <w:r w:rsidRPr="004555BB">
              <w:rPr>
                <w:rFonts w:eastAsia="Source Sans Pro" w:cs="Arial"/>
                <w:sz w:val="22"/>
                <w:szCs w:val="22"/>
              </w:rPr>
              <w:t>SuS schreiben einen kurzen Text zum Stundenthema (entweder digital oder analog) - die Lehrkraft bereitet dazu Aufgaben in drei verschiedenen Niveaus vor (z.</w:t>
            </w:r>
            <w:r w:rsidR="00F61F78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4555BB">
              <w:rPr>
                <w:rFonts w:eastAsia="Source Sans Pro" w:cs="Arial"/>
                <w:sz w:val="22"/>
                <w:szCs w:val="22"/>
              </w:rPr>
              <w:t>B. 03-11_AM</w:t>
            </w:r>
            <w:r w:rsidR="00E227D8">
              <w:rPr>
                <w:rFonts w:eastAsia="Source Sans Pro" w:cs="Arial"/>
                <w:sz w:val="22"/>
                <w:szCs w:val="22"/>
              </w:rPr>
              <w:t>02-1_Textproduktion und weitere, siehe 03-11_PP)</w:t>
            </w:r>
          </w:p>
          <w:p w14:paraId="5B06725B" w14:textId="77777777" w:rsidR="0014240B" w:rsidRPr="004555BB" w:rsidRDefault="00D401A0" w:rsidP="004555BB">
            <w:pPr>
              <w:rPr>
                <w:rFonts w:eastAsia="Source Sans Pro" w:cs="Arial"/>
                <w:sz w:val="22"/>
                <w:szCs w:val="22"/>
              </w:rPr>
            </w:pPr>
            <w:bookmarkStart w:id="1" w:name="_Hlk39328737"/>
            <w:r>
              <w:rPr>
                <w:rFonts w:eastAsia="Source Sans Pro" w:cs="Arial"/>
                <w:sz w:val="22"/>
                <w:szCs w:val="22"/>
              </w:rPr>
              <w:t>[</w:t>
            </w:r>
            <w:r w:rsidR="0014240B" w:rsidRPr="00D401A0">
              <w:rPr>
                <w:rFonts w:eastAsia="Source Sans Pro" w:cs="Arial"/>
                <w:sz w:val="22"/>
                <w:szCs w:val="22"/>
              </w:rPr>
              <w:t>03-11_AM02_Lehrkräfte_Textproduktion verlinkter model Text</w:t>
            </w:r>
            <w:r>
              <w:rPr>
                <w:rFonts w:eastAsia="Source Sans Pro" w:cs="Arial"/>
                <w:sz w:val="22"/>
                <w:szCs w:val="22"/>
              </w:rPr>
              <w:t>.docx]</w:t>
            </w:r>
          </w:p>
          <w:bookmarkEnd w:id="1"/>
          <w:p w14:paraId="215E064B" w14:textId="77777777" w:rsidR="004555BB" w:rsidRDefault="004555BB" w:rsidP="00FD6E0B">
            <w:pPr>
              <w:rPr>
                <w:rFonts w:eastAsia="Source Sans Pro" w:cs="Arial"/>
                <w:sz w:val="22"/>
                <w:szCs w:val="22"/>
              </w:rPr>
            </w:pPr>
          </w:p>
          <w:p w14:paraId="2F24410A" w14:textId="77777777" w:rsidR="004555BB" w:rsidRDefault="00E227D8" w:rsidP="0014240B">
            <w:pPr>
              <w:pStyle w:val="Listenabsatz"/>
              <w:numPr>
                <w:ilvl w:val="0"/>
                <w:numId w:val="22"/>
              </w:num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Schulung sprachliche </w:t>
            </w:r>
            <w:r w:rsidR="00763A5E">
              <w:rPr>
                <w:rFonts w:eastAsia="Source Sans Pro" w:cs="Arial"/>
                <w:sz w:val="22"/>
                <w:szCs w:val="22"/>
              </w:rPr>
              <w:t>Mittel</w:t>
            </w:r>
            <w:r>
              <w:rPr>
                <w:rFonts w:eastAsia="Source Sans Pro" w:cs="Arial"/>
                <w:sz w:val="22"/>
                <w:szCs w:val="22"/>
              </w:rPr>
              <w:t xml:space="preserve"> (Wortschatz)</w:t>
            </w:r>
          </w:p>
          <w:p w14:paraId="1CDFF5A6" w14:textId="77777777" w:rsidR="00763A5E" w:rsidRDefault="00763A5E" w:rsidP="0014240B">
            <w:pPr>
              <w:pStyle w:val="Listenabsatz"/>
              <w:numPr>
                <w:ilvl w:val="0"/>
                <w:numId w:val="22"/>
              </w:num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Schulung interaktive Kommunikation (Frage und Antwort)</w:t>
            </w:r>
          </w:p>
          <w:p w14:paraId="56DFB30D" w14:textId="77777777" w:rsidR="00E227D8" w:rsidRDefault="00E227D8" w:rsidP="0014240B">
            <w:pPr>
              <w:pStyle w:val="Listenabsatz"/>
              <w:numPr>
                <w:ilvl w:val="0"/>
                <w:numId w:val="22"/>
              </w:num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Schulung Schreibkompetenz (niveaudifferenziert)</w:t>
            </w:r>
          </w:p>
          <w:p w14:paraId="5EE4DA14" w14:textId="77777777" w:rsidR="004555BB" w:rsidRDefault="004555BB" w:rsidP="00FD6E0B">
            <w:pPr>
              <w:rPr>
                <w:rFonts w:eastAsia="Source Sans Pro" w:cs="Arial"/>
                <w:sz w:val="22"/>
                <w:szCs w:val="22"/>
              </w:rPr>
            </w:pPr>
          </w:p>
          <w:p w14:paraId="0C8F21BD" w14:textId="77777777" w:rsidR="00763A5E" w:rsidRPr="00763A5E" w:rsidRDefault="00763A5E" w:rsidP="00763A5E">
            <w:pPr>
              <w:rPr>
                <w:rFonts w:eastAsia="Source Sans Pro" w:cs="Arial"/>
                <w:b/>
                <w:sz w:val="22"/>
                <w:szCs w:val="22"/>
                <w:lang w:val="en-US"/>
              </w:rPr>
            </w:pPr>
            <w:r w:rsidRPr="00763A5E">
              <w:rPr>
                <w:rFonts w:eastAsia="Source Sans Pro" w:cs="Arial"/>
                <w:b/>
                <w:sz w:val="22"/>
                <w:szCs w:val="22"/>
                <w:lang w:val="en-US"/>
              </w:rPr>
              <w:t>12. US: sports in our society</w:t>
            </w:r>
            <w:r>
              <w:rPr>
                <w:rFonts w:eastAsia="Source Sans Pro" w:cs="Arial"/>
                <w:b/>
                <w:sz w:val="22"/>
                <w:szCs w:val="22"/>
                <w:lang w:val="en-US"/>
              </w:rPr>
              <w:t xml:space="preserve"> II</w:t>
            </w:r>
          </w:p>
          <w:p w14:paraId="6A0DF56C" w14:textId="77777777" w:rsidR="00763A5E" w:rsidRPr="00763A5E" w:rsidRDefault="00763A5E" w:rsidP="00763A5E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  <w:r w:rsidRPr="00763A5E">
              <w:rPr>
                <w:rFonts w:eastAsia="Source Sans Pro" w:cs="Arial"/>
                <w:sz w:val="22"/>
                <w:szCs w:val="22"/>
                <w:lang w:val="en-US"/>
              </w:rPr>
              <w:t xml:space="preserve">Why do people do sports? </w:t>
            </w:r>
          </w:p>
          <w:p w14:paraId="348D1F0E" w14:textId="1FEF9246" w:rsidR="00763A5E" w:rsidRPr="00763A5E" w:rsidRDefault="00132614" w:rsidP="00763A5E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Die Lehrkraft stellt Links zu Hörverstehensa</w:t>
            </w:r>
            <w:r w:rsidR="00763A5E" w:rsidRPr="00763A5E">
              <w:rPr>
                <w:rFonts w:eastAsia="Source Sans Pro" w:cs="Arial"/>
                <w:sz w:val="22"/>
                <w:szCs w:val="22"/>
              </w:rPr>
              <w:t>ufga</w:t>
            </w:r>
            <w:r>
              <w:rPr>
                <w:rFonts w:eastAsia="Source Sans Pro" w:cs="Arial"/>
                <w:sz w:val="22"/>
                <w:szCs w:val="22"/>
              </w:rPr>
              <w:t xml:space="preserve">ben auf verschiedene Niveaus </w:t>
            </w:r>
            <w:r w:rsidR="00763A5E" w:rsidRPr="00763A5E">
              <w:rPr>
                <w:rFonts w:eastAsia="Source Sans Pro" w:cs="Arial"/>
                <w:sz w:val="22"/>
                <w:szCs w:val="22"/>
              </w:rPr>
              <w:t>zur Verfügung (z.</w:t>
            </w:r>
            <w:r w:rsidR="00F61F78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="00763A5E" w:rsidRPr="00763A5E">
              <w:rPr>
                <w:rFonts w:eastAsia="Source Sans Pro" w:cs="Arial"/>
                <w:sz w:val="22"/>
                <w:szCs w:val="22"/>
              </w:rPr>
              <w:t>B</w:t>
            </w:r>
            <w:r>
              <w:rPr>
                <w:rFonts w:eastAsia="Source Sans Pro" w:cs="Arial"/>
                <w:sz w:val="22"/>
                <w:szCs w:val="22"/>
              </w:rPr>
              <w:t xml:space="preserve">. </w:t>
            </w:r>
            <w:bookmarkStart w:id="2" w:name="_Hlk39328762"/>
            <w:r w:rsidR="00D401A0">
              <w:rPr>
                <w:rFonts w:eastAsia="Source Sans Pro" w:cs="Arial"/>
                <w:sz w:val="22"/>
                <w:szCs w:val="22"/>
              </w:rPr>
              <w:t>[</w:t>
            </w:r>
            <w:r w:rsidRPr="00D401A0">
              <w:rPr>
                <w:rFonts w:eastAsia="Source Sans Pro" w:cs="Arial"/>
                <w:sz w:val="22"/>
                <w:szCs w:val="22"/>
              </w:rPr>
              <w:t>03-12_AM01_Hörverstehen</w:t>
            </w:r>
            <w:r w:rsidR="00D401A0">
              <w:rPr>
                <w:rFonts w:eastAsia="Source Sans Pro" w:cs="Arial"/>
                <w:sz w:val="22"/>
                <w:szCs w:val="22"/>
              </w:rPr>
              <w:t>.docx]</w:t>
            </w:r>
            <w:bookmarkEnd w:id="2"/>
            <w:r>
              <w:rPr>
                <w:rFonts w:eastAsia="Source Sans Pro" w:cs="Arial"/>
                <w:sz w:val="22"/>
                <w:szCs w:val="22"/>
              </w:rPr>
              <w:t>),</w:t>
            </w:r>
            <w:r w:rsidR="00763A5E" w:rsidRPr="00763A5E">
              <w:rPr>
                <w:rFonts w:eastAsia="Source Sans Pro" w:cs="Arial"/>
                <w:sz w:val="22"/>
                <w:szCs w:val="22"/>
              </w:rPr>
              <w:t xml:space="preserve"> so dass die SuS in eigenem Tempo selbstorganisiert üben können</w:t>
            </w:r>
          </w:p>
          <w:p w14:paraId="24ED285D" w14:textId="5EFB1507" w:rsidR="00763A5E" w:rsidRDefault="00763A5E" w:rsidP="00763A5E">
            <w:pPr>
              <w:rPr>
                <w:rFonts w:eastAsia="Source Sans Pro" w:cs="Arial"/>
                <w:sz w:val="22"/>
                <w:szCs w:val="22"/>
              </w:rPr>
            </w:pPr>
            <w:r w:rsidRPr="00763A5E">
              <w:rPr>
                <w:rFonts w:eastAsia="Source Sans Pro" w:cs="Arial"/>
                <w:sz w:val="22"/>
                <w:szCs w:val="22"/>
              </w:rPr>
              <w:t>oder erstellt/verwendet eigene Aufgaben</w:t>
            </w:r>
            <w:r w:rsidR="00132614">
              <w:rPr>
                <w:rFonts w:eastAsia="Source Sans Pro" w:cs="Arial"/>
                <w:sz w:val="22"/>
                <w:szCs w:val="22"/>
              </w:rPr>
              <w:t>, z.</w:t>
            </w:r>
            <w:r w:rsidR="00F61F78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="00132614">
              <w:rPr>
                <w:rFonts w:eastAsia="Source Sans Pro" w:cs="Arial"/>
                <w:sz w:val="22"/>
                <w:szCs w:val="22"/>
              </w:rPr>
              <w:t>B. aus dem eingeführtem Lehrbuch. Vorzugsweise üben die SuS selbstständig, um entsprechend Pausen machen zu können, oder Texte mehrmals anzuhören, da erfahrungsgemäß viele SuS noch Probleme beim Hörverstehen haben.</w:t>
            </w:r>
          </w:p>
          <w:p w14:paraId="39324E2E" w14:textId="77777777" w:rsidR="00132614" w:rsidRDefault="00132614" w:rsidP="00763A5E">
            <w:pPr>
              <w:rPr>
                <w:rFonts w:eastAsia="Source Sans Pro" w:cs="Arial"/>
                <w:sz w:val="22"/>
                <w:szCs w:val="22"/>
              </w:rPr>
            </w:pPr>
          </w:p>
          <w:p w14:paraId="59EDFEBF" w14:textId="77777777" w:rsidR="00763A5E" w:rsidRPr="00763A5E" w:rsidRDefault="00763A5E" w:rsidP="00763A5E">
            <w:pPr>
              <w:rPr>
                <w:rFonts w:eastAsia="Source Sans Pro" w:cs="Arial"/>
                <w:sz w:val="22"/>
                <w:szCs w:val="22"/>
              </w:rPr>
            </w:pPr>
            <w:r w:rsidRPr="00763A5E">
              <w:rPr>
                <w:rFonts w:eastAsia="Source Sans Pro" w:cs="Arial"/>
                <w:sz w:val="22"/>
                <w:szCs w:val="22"/>
              </w:rPr>
              <w:t xml:space="preserve">SuS lesen einen Text über Fitness </w:t>
            </w:r>
            <w:r w:rsidR="00132614">
              <w:rPr>
                <w:rFonts w:eastAsia="Source Sans Pro" w:cs="Arial"/>
                <w:sz w:val="22"/>
                <w:szCs w:val="22"/>
              </w:rPr>
              <w:t xml:space="preserve">(siehe </w:t>
            </w:r>
            <w:bookmarkStart w:id="3" w:name="_Hlk39328789"/>
            <w:r w:rsidR="00132614" w:rsidRPr="00D401A0">
              <w:rPr>
                <w:rFonts w:eastAsia="Source Sans Pro" w:cs="Arial"/>
                <w:sz w:val="22"/>
                <w:szCs w:val="22"/>
              </w:rPr>
              <w:t>03-12_AM02_Text</w:t>
            </w:r>
            <w:r w:rsidR="00D401A0">
              <w:rPr>
                <w:rFonts w:eastAsia="Source Sans Pro" w:cs="Arial"/>
                <w:sz w:val="22"/>
                <w:szCs w:val="22"/>
              </w:rPr>
              <w:t>.docx</w:t>
            </w:r>
            <w:bookmarkEnd w:id="3"/>
            <w:r w:rsidR="00132614">
              <w:rPr>
                <w:rFonts w:eastAsia="Source Sans Pro" w:cs="Arial"/>
                <w:sz w:val="22"/>
                <w:szCs w:val="22"/>
              </w:rPr>
              <w:t xml:space="preserve">) </w:t>
            </w:r>
            <w:r w:rsidRPr="00763A5E">
              <w:rPr>
                <w:rFonts w:eastAsia="Source Sans Pro" w:cs="Arial"/>
                <w:sz w:val="22"/>
                <w:szCs w:val="22"/>
              </w:rPr>
              <w:t>und machen die Übungen gemeinsam.</w:t>
            </w:r>
          </w:p>
          <w:p w14:paraId="1A52BC88" w14:textId="77777777" w:rsidR="00763A5E" w:rsidRPr="00763A5E" w:rsidRDefault="00763A5E" w:rsidP="00763A5E">
            <w:pPr>
              <w:rPr>
                <w:rFonts w:eastAsia="Source Sans Pro" w:cs="Arial"/>
                <w:sz w:val="22"/>
                <w:szCs w:val="22"/>
              </w:rPr>
            </w:pPr>
            <w:r w:rsidRPr="00763A5E">
              <w:rPr>
                <w:rFonts w:eastAsia="Source Sans Pro" w:cs="Arial"/>
                <w:sz w:val="22"/>
                <w:szCs w:val="22"/>
              </w:rPr>
              <w:t xml:space="preserve">Fächerübergreifend kann </w:t>
            </w:r>
            <w:r w:rsidR="00132614">
              <w:rPr>
                <w:rFonts w:eastAsia="Source Sans Pro" w:cs="Arial"/>
                <w:sz w:val="22"/>
                <w:szCs w:val="22"/>
              </w:rPr>
              <w:t xml:space="preserve">vorbereitend </w:t>
            </w:r>
            <w:r w:rsidRPr="00763A5E">
              <w:rPr>
                <w:rFonts w:eastAsia="Source Sans Pro" w:cs="Arial"/>
                <w:sz w:val="22"/>
                <w:szCs w:val="22"/>
              </w:rPr>
              <w:t>als Einstieg oder zur Veranschaulichung der Übungen ein Kurzvideo (oder Fotos) mit der Sportlehrkraft der Klasse erstellt werden.</w:t>
            </w:r>
          </w:p>
          <w:p w14:paraId="5D430082" w14:textId="77777777" w:rsidR="0048785E" w:rsidRDefault="0048785E" w:rsidP="0048785E">
            <w:pPr>
              <w:rPr>
                <w:rFonts w:eastAsia="Source Sans Pro" w:cs="Arial"/>
                <w:sz w:val="22"/>
                <w:szCs w:val="22"/>
              </w:rPr>
            </w:pPr>
          </w:p>
          <w:p w14:paraId="6E7759A2" w14:textId="77777777" w:rsidR="0048785E" w:rsidRDefault="00132614" w:rsidP="0014240B">
            <w:pPr>
              <w:pStyle w:val="Listenabsatz"/>
              <w:numPr>
                <w:ilvl w:val="0"/>
                <w:numId w:val="23"/>
              </w:num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Schulung Hörverstehen</w:t>
            </w:r>
          </w:p>
          <w:p w14:paraId="73B696F5" w14:textId="77777777" w:rsidR="00132614" w:rsidRDefault="00132614" w:rsidP="0014240B">
            <w:pPr>
              <w:pStyle w:val="Listenabsatz"/>
              <w:numPr>
                <w:ilvl w:val="0"/>
                <w:numId w:val="23"/>
              </w:num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Schulung Textverständnis</w:t>
            </w:r>
          </w:p>
          <w:p w14:paraId="3ECA1FA1" w14:textId="77777777" w:rsidR="0048785E" w:rsidRDefault="0048785E" w:rsidP="0014240B">
            <w:pPr>
              <w:pStyle w:val="Listenabsatz"/>
              <w:numPr>
                <w:ilvl w:val="0"/>
                <w:numId w:val="23"/>
              </w:num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Nutzung digitaler Medien </w:t>
            </w:r>
            <w:r w:rsidR="00132614">
              <w:rPr>
                <w:rFonts w:eastAsia="Source Sans Pro" w:cs="Arial"/>
                <w:sz w:val="22"/>
                <w:szCs w:val="22"/>
              </w:rPr>
              <w:t xml:space="preserve">zur Bearbeitung der Aufgaben </w:t>
            </w:r>
          </w:p>
          <w:p w14:paraId="6B2C293F" w14:textId="77777777" w:rsidR="00B03DCB" w:rsidRDefault="00B03DCB" w:rsidP="00B03DCB">
            <w:pPr>
              <w:rPr>
                <w:rFonts w:eastAsia="Helvetica Neue" w:cs="Arial"/>
                <w:sz w:val="22"/>
                <w:szCs w:val="22"/>
              </w:rPr>
            </w:pPr>
          </w:p>
          <w:p w14:paraId="183733D9" w14:textId="3483F69A" w:rsidR="00852355" w:rsidRDefault="00852355" w:rsidP="00852355">
            <w:pPr>
              <w:rPr>
                <w:rFonts w:eastAsia="Source Sans Pro" w:cs="Arial"/>
                <w:b/>
                <w:sz w:val="22"/>
                <w:szCs w:val="22"/>
              </w:rPr>
            </w:pPr>
            <w:r w:rsidRPr="00852355">
              <w:rPr>
                <w:rFonts w:eastAsia="Source Sans Pro" w:cs="Arial"/>
                <w:b/>
                <w:sz w:val="22"/>
                <w:szCs w:val="22"/>
              </w:rPr>
              <w:t xml:space="preserve">13. US: </w:t>
            </w:r>
            <w:r w:rsidR="00A12618">
              <w:rPr>
                <w:rFonts w:eastAsia="Source Sans Pro" w:cs="Arial"/>
                <w:b/>
                <w:sz w:val="22"/>
                <w:szCs w:val="22"/>
              </w:rPr>
              <w:t>S</w:t>
            </w:r>
            <w:r w:rsidRPr="00852355">
              <w:rPr>
                <w:rFonts w:eastAsia="Source Sans Pro" w:cs="Arial"/>
                <w:b/>
                <w:sz w:val="22"/>
                <w:szCs w:val="22"/>
              </w:rPr>
              <w:t>imple past I</w:t>
            </w:r>
          </w:p>
          <w:p w14:paraId="18CCDD48" w14:textId="50B37497" w:rsidR="00852355" w:rsidRDefault="00852355" w:rsidP="00852355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Lebensd</w:t>
            </w:r>
            <w:r w:rsidR="00F61F78">
              <w:rPr>
                <w:rFonts w:eastAsia="Source Sans Pro" w:cs="Arial"/>
                <w:sz w:val="22"/>
                <w:szCs w:val="22"/>
              </w:rPr>
              <w:t>aten einer berühmten Sportlerin/</w:t>
            </w:r>
            <w:r>
              <w:rPr>
                <w:rFonts w:eastAsia="Source Sans Pro" w:cs="Arial"/>
                <w:sz w:val="22"/>
                <w:szCs w:val="22"/>
              </w:rPr>
              <w:t xml:space="preserve">eines berühmten Sportlers </w:t>
            </w:r>
            <w:r w:rsidRPr="00852355">
              <w:rPr>
                <w:rFonts w:eastAsia="Source Sans Pro" w:cs="Arial"/>
                <w:sz w:val="22"/>
                <w:szCs w:val="22"/>
              </w:rPr>
              <w:t>nach Wahl der SuS (</w:t>
            </w:r>
            <w:r w:rsidR="008E253F">
              <w:rPr>
                <w:rFonts w:eastAsia="Source Sans Pro" w:cs="Arial"/>
                <w:sz w:val="22"/>
                <w:szCs w:val="22"/>
              </w:rPr>
              <w:t xml:space="preserve">evtl. </w:t>
            </w:r>
            <w:r w:rsidRPr="00852355">
              <w:rPr>
                <w:rFonts w:eastAsia="Source Sans Pro" w:cs="Arial"/>
                <w:sz w:val="22"/>
                <w:szCs w:val="22"/>
              </w:rPr>
              <w:t>in der vorangegangenen Stunde abfragen)</w:t>
            </w:r>
            <w:r>
              <w:rPr>
                <w:rFonts w:eastAsia="Source Sans Pro" w:cs="Arial"/>
                <w:sz w:val="22"/>
                <w:szCs w:val="22"/>
              </w:rPr>
              <w:t xml:space="preserve"> werden gesammelt: (entweder durch die Lehrkraft vorab oder im Unterricht a</w:t>
            </w:r>
            <w:r w:rsidRPr="00852355">
              <w:rPr>
                <w:rFonts w:eastAsia="Source Sans Pro" w:cs="Arial"/>
                <w:sz w:val="22"/>
                <w:szCs w:val="22"/>
              </w:rPr>
              <w:t xml:space="preserve">nhand von Texteinträge im Internet (engl. Website oder engl. Wikipediaeintrag) </w:t>
            </w:r>
          </w:p>
          <w:p w14:paraId="0651D7A5" w14:textId="6FD861D4" w:rsidR="00852355" w:rsidRDefault="00852355" w:rsidP="00852355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Anhand der</w:t>
            </w:r>
            <w:r w:rsidRPr="00852355">
              <w:rPr>
                <w:rFonts w:eastAsia="Source Sans Pro" w:cs="Arial"/>
                <w:sz w:val="22"/>
                <w:szCs w:val="22"/>
              </w:rPr>
              <w:t xml:space="preserve"> Daten im Lebenslauf w</w:t>
            </w:r>
            <w:r w:rsidR="00F61F78">
              <w:rPr>
                <w:rFonts w:eastAsia="Source Sans Pro" w:cs="Arial"/>
                <w:sz w:val="22"/>
                <w:szCs w:val="22"/>
              </w:rPr>
              <w:t>ird der Unterschied simple past/</w:t>
            </w:r>
            <w:r w:rsidRPr="00852355">
              <w:rPr>
                <w:rFonts w:eastAsia="Source Sans Pro" w:cs="Arial"/>
                <w:sz w:val="22"/>
                <w:szCs w:val="22"/>
              </w:rPr>
              <w:t>simple present wiederholt und im Tafelanschrieb dargestellt. Lehrkraft aktiviert Vorwissen zum ‘simple past’.</w:t>
            </w:r>
            <w:r>
              <w:rPr>
                <w:rFonts w:eastAsia="Source Sans Pro" w:cs="Arial"/>
                <w:sz w:val="22"/>
                <w:szCs w:val="22"/>
              </w:rPr>
              <w:t xml:space="preserve"> (möglicher Tafelansc</w:t>
            </w:r>
            <w:r w:rsidR="008E253F">
              <w:rPr>
                <w:rFonts w:eastAsia="Source Sans Pro" w:cs="Arial"/>
                <w:sz w:val="22"/>
                <w:szCs w:val="22"/>
              </w:rPr>
              <w:t>hrieb – Person muss entspr.</w:t>
            </w:r>
            <w:r>
              <w:rPr>
                <w:rFonts w:eastAsia="Source Sans Pro" w:cs="Arial"/>
                <w:sz w:val="22"/>
                <w:szCs w:val="22"/>
              </w:rPr>
              <w:t xml:space="preserve"> der Wahl der SuS angepasst werden </w:t>
            </w:r>
            <w:bookmarkStart w:id="4" w:name="_Hlk39328834"/>
            <w:r w:rsidR="00D401A0">
              <w:rPr>
                <w:rFonts w:eastAsia="Source Sans Pro" w:cs="Arial"/>
                <w:sz w:val="22"/>
                <w:szCs w:val="22"/>
              </w:rPr>
              <w:t>[</w:t>
            </w:r>
            <w:r w:rsidR="008E253F" w:rsidRPr="00D401A0">
              <w:rPr>
                <w:rFonts w:eastAsia="Source Sans Pro" w:cs="Arial"/>
                <w:sz w:val="22"/>
                <w:szCs w:val="22"/>
              </w:rPr>
              <w:t>03-13_AM_Lehrkräfte_Übersicht</w:t>
            </w:r>
            <w:r w:rsidR="00D401A0">
              <w:rPr>
                <w:rFonts w:eastAsia="Source Sans Pro" w:cs="Arial"/>
                <w:sz w:val="22"/>
                <w:szCs w:val="22"/>
              </w:rPr>
              <w:t>.docx]</w:t>
            </w:r>
            <w:bookmarkEnd w:id="4"/>
            <w:r>
              <w:rPr>
                <w:rFonts w:eastAsia="Source Sans Pro" w:cs="Arial"/>
                <w:sz w:val="22"/>
                <w:szCs w:val="22"/>
              </w:rPr>
              <w:t>)</w:t>
            </w:r>
          </w:p>
          <w:p w14:paraId="0CCA892B" w14:textId="77777777" w:rsidR="00852355" w:rsidRPr="00852355" w:rsidRDefault="00852355" w:rsidP="00852355">
            <w:pPr>
              <w:rPr>
                <w:rFonts w:eastAsia="Source Sans Pro" w:cs="Arial"/>
                <w:sz w:val="22"/>
                <w:szCs w:val="22"/>
              </w:rPr>
            </w:pPr>
          </w:p>
          <w:p w14:paraId="50FD0140" w14:textId="6162A221" w:rsidR="00852355" w:rsidRDefault="00852355" w:rsidP="00852355">
            <w:pPr>
              <w:rPr>
                <w:rFonts w:eastAsia="Source Sans Pro" w:cs="Arial"/>
                <w:sz w:val="22"/>
                <w:szCs w:val="22"/>
              </w:rPr>
            </w:pPr>
            <w:r w:rsidRPr="00852355">
              <w:rPr>
                <w:rFonts w:eastAsia="Source Sans Pro" w:cs="Arial"/>
                <w:sz w:val="22"/>
                <w:szCs w:val="22"/>
              </w:rPr>
              <w:t>SuS erstellen ein Schaubild, ähnlich ‘simple present’ (z.</w:t>
            </w:r>
            <w:r w:rsidR="00F61F78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852355">
              <w:rPr>
                <w:rFonts w:eastAsia="Source Sans Pro" w:cs="Arial"/>
                <w:sz w:val="22"/>
                <w:szCs w:val="22"/>
              </w:rPr>
              <w:t xml:space="preserve">B. book creator oder pages) - Lehrkraft stellt dafür </w:t>
            </w:r>
            <w:r>
              <w:rPr>
                <w:rFonts w:cs="Arial"/>
                <w:sz w:val="22"/>
                <w:szCs w:val="22"/>
              </w:rPr>
              <w:t xml:space="preserve">Links </w:t>
            </w:r>
            <w:bookmarkStart w:id="5" w:name="_Hlk39328855"/>
            <w:r>
              <w:rPr>
                <w:rFonts w:cs="Arial"/>
                <w:sz w:val="22"/>
                <w:szCs w:val="22"/>
              </w:rPr>
              <w:t>(</w:t>
            </w:r>
            <w:r w:rsidR="00D401A0">
              <w:rPr>
                <w:rFonts w:cs="Arial"/>
                <w:sz w:val="22"/>
                <w:szCs w:val="22"/>
              </w:rPr>
              <w:t>[</w:t>
            </w:r>
            <w:r w:rsidR="008E253F" w:rsidRPr="00D401A0">
              <w:rPr>
                <w:rFonts w:eastAsia="Source Sans Pro" w:cs="Arial"/>
                <w:sz w:val="22"/>
                <w:szCs w:val="22"/>
              </w:rPr>
              <w:t>03-13_AM_Lehrkräfte_Übersicht</w:t>
            </w:r>
            <w:r w:rsidR="00D401A0">
              <w:rPr>
                <w:rFonts w:eastAsia="Source Sans Pro" w:cs="Arial"/>
                <w:sz w:val="22"/>
                <w:szCs w:val="22"/>
              </w:rPr>
              <w:t>.docx]</w:t>
            </w:r>
            <w:bookmarkEnd w:id="5"/>
            <w:r>
              <w:rPr>
                <w:rFonts w:eastAsia="Source Sans Pro" w:cs="Arial"/>
                <w:sz w:val="22"/>
                <w:szCs w:val="22"/>
              </w:rPr>
              <w:t>)</w:t>
            </w:r>
            <w:r w:rsidRPr="00852355">
              <w:rPr>
                <w:rFonts w:eastAsia="Source Sans Pro" w:cs="Arial"/>
                <w:sz w:val="22"/>
                <w:szCs w:val="22"/>
              </w:rPr>
              <w:t xml:space="preserve"> zur Verfügung, bzw. SuS verwenden das Lehrwerk</w:t>
            </w:r>
            <w:r>
              <w:rPr>
                <w:rFonts w:eastAsia="Source Sans Pro" w:cs="Arial"/>
                <w:sz w:val="22"/>
                <w:szCs w:val="22"/>
              </w:rPr>
              <w:t>.</w:t>
            </w:r>
          </w:p>
          <w:p w14:paraId="1525CACC" w14:textId="77777777" w:rsidR="00816941" w:rsidRDefault="00816941" w:rsidP="00852355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Anleitung, wie eine Seite in Book Creator gestaltet und </w:t>
            </w:r>
            <w:r w:rsidR="002C7B74">
              <w:rPr>
                <w:rFonts w:eastAsia="Source Sans Pro" w:cs="Arial"/>
                <w:sz w:val="22"/>
                <w:szCs w:val="22"/>
              </w:rPr>
              <w:t xml:space="preserve">exportiert wird siehe: </w:t>
            </w:r>
            <w:bookmarkStart w:id="6" w:name="_Hlk39328905"/>
            <w:r w:rsidR="00D401A0">
              <w:rPr>
                <w:rFonts w:eastAsia="Source Sans Pro" w:cs="Arial"/>
                <w:sz w:val="22"/>
                <w:szCs w:val="22"/>
              </w:rPr>
              <w:t>[</w:t>
            </w:r>
            <w:r w:rsidR="002E2141" w:rsidRPr="00D401A0">
              <w:rPr>
                <w:rFonts w:eastAsia="Source Sans Pro" w:cs="Arial"/>
                <w:sz w:val="22"/>
                <w:szCs w:val="22"/>
              </w:rPr>
              <w:t>02-07_AM_ Lehrkräfte_Übersicht</w:t>
            </w:r>
            <w:r w:rsidR="00D401A0">
              <w:rPr>
                <w:rFonts w:eastAsia="Source Sans Pro" w:cs="Arial"/>
                <w:sz w:val="22"/>
                <w:szCs w:val="22"/>
              </w:rPr>
              <w:t>.docx]</w:t>
            </w:r>
            <w:bookmarkEnd w:id="6"/>
          </w:p>
          <w:p w14:paraId="65E19FB7" w14:textId="77777777" w:rsidR="00852355" w:rsidRDefault="00852355" w:rsidP="00B03DCB">
            <w:pPr>
              <w:rPr>
                <w:rFonts w:eastAsia="Helvetica Neue" w:cs="Arial"/>
                <w:sz w:val="22"/>
                <w:szCs w:val="22"/>
              </w:rPr>
            </w:pPr>
          </w:p>
          <w:p w14:paraId="1BB924BF" w14:textId="77777777" w:rsidR="00852355" w:rsidRDefault="00852355" w:rsidP="0014240B">
            <w:pPr>
              <w:pStyle w:val="Listenabsatz"/>
              <w:numPr>
                <w:ilvl w:val="0"/>
                <w:numId w:val="24"/>
              </w:numPr>
              <w:rPr>
                <w:rFonts w:eastAsia="Helvetica Neue" w:cs="Arial"/>
                <w:sz w:val="22"/>
                <w:szCs w:val="22"/>
              </w:rPr>
            </w:pPr>
            <w:r>
              <w:rPr>
                <w:rFonts w:eastAsia="Helvetica Neue" w:cs="Arial"/>
                <w:sz w:val="22"/>
                <w:szCs w:val="22"/>
              </w:rPr>
              <w:t>Schulung sprachliche Mittel (Grammatik)</w:t>
            </w:r>
          </w:p>
          <w:p w14:paraId="28C37121" w14:textId="77777777" w:rsidR="00852355" w:rsidRDefault="00852355" w:rsidP="0014240B">
            <w:pPr>
              <w:pStyle w:val="Listenabsatz"/>
              <w:numPr>
                <w:ilvl w:val="0"/>
                <w:numId w:val="24"/>
              </w:numPr>
              <w:rPr>
                <w:rFonts w:eastAsia="Helvetica Neue" w:cs="Arial"/>
                <w:sz w:val="22"/>
                <w:szCs w:val="22"/>
              </w:rPr>
            </w:pPr>
            <w:r>
              <w:rPr>
                <w:rFonts w:eastAsia="Helvetica Neue" w:cs="Arial"/>
                <w:sz w:val="22"/>
                <w:szCs w:val="22"/>
              </w:rPr>
              <w:t>Nutzung digitaler Medien zur selbstständigen Erarbeitung von Inhalten</w:t>
            </w:r>
          </w:p>
          <w:p w14:paraId="6CD7CC3D" w14:textId="77777777" w:rsidR="007F0B17" w:rsidRDefault="007F0B17" w:rsidP="007F0B17">
            <w:pPr>
              <w:rPr>
                <w:rFonts w:eastAsia="Helvetica Neue" w:cs="Arial"/>
                <w:sz w:val="22"/>
                <w:szCs w:val="22"/>
              </w:rPr>
            </w:pPr>
          </w:p>
          <w:p w14:paraId="2DC3246A" w14:textId="1A3A4F5A" w:rsidR="007F0B17" w:rsidRPr="007F0B17" w:rsidRDefault="007F0B17" w:rsidP="007F0B17">
            <w:pPr>
              <w:rPr>
                <w:rFonts w:eastAsia="Source Sans Pro" w:cs="Arial"/>
                <w:b/>
                <w:sz w:val="22"/>
                <w:szCs w:val="22"/>
              </w:rPr>
            </w:pPr>
            <w:r w:rsidRPr="007F0B17">
              <w:rPr>
                <w:rFonts w:eastAsia="Source Sans Pro" w:cs="Arial"/>
                <w:b/>
                <w:sz w:val="22"/>
                <w:szCs w:val="22"/>
              </w:rPr>
              <w:t xml:space="preserve">14. US: </w:t>
            </w:r>
            <w:r w:rsidR="00CA5C70">
              <w:rPr>
                <w:rFonts w:eastAsia="Source Sans Pro" w:cs="Arial"/>
                <w:b/>
                <w:sz w:val="22"/>
                <w:szCs w:val="22"/>
              </w:rPr>
              <w:t>S</w:t>
            </w:r>
            <w:r w:rsidRPr="007F0B17">
              <w:rPr>
                <w:rFonts w:eastAsia="Source Sans Pro" w:cs="Arial"/>
                <w:b/>
                <w:sz w:val="22"/>
                <w:szCs w:val="22"/>
              </w:rPr>
              <w:t>imple past II</w:t>
            </w:r>
          </w:p>
          <w:p w14:paraId="3258D1D9" w14:textId="77777777" w:rsidR="007F0B17" w:rsidRPr="007F0B17" w:rsidRDefault="007F0B17" w:rsidP="007F0B17">
            <w:pPr>
              <w:rPr>
                <w:rFonts w:eastAsia="Source Sans Pro" w:cs="Arial"/>
                <w:sz w:val="22"/>
                <w:szCs w:val="22"/>
              </w:rPr>
            </w:pPr>
            <w:r w:rsidRPr="007F0B17">
              <w:rPr>
                <w:rFonts w:eastAsia="Source Sans Pro" w:cs="Arial"/>
                <w:sz w:val="22"/>
                <w:szCs w:val="22"/>
              </w:rPr>
              <w:t>Einzelne SuS erklären ihr Schaubild in der Klasse</w:t>
            </w:r>
            <w:r>
              <w:rPr>
                <w:rFonts w:eastAsia="Source Sans Pro" w:cs="Arial"/>
                <w:sz w:val="22"/>
                <w:szCs w:val="22"/>
              </w:rPr>
              <w:t>.</w:t>
            </w:r>
          </w:p>
          <w:p w14:paraId="1477356C" w14:textId="7E1048E6" w:rsidR="007F0B17" w:rsidRDefault="007F0B17" w:rsidP="007F0B17">
            <w:pPr>
              <w:rPr>
                <w:rFonts w:eastAsia="Source Sans Pro" w:cs="Arial"/>
                <w:sz w:val="22"/>
                <w:szCs w:val="22"/>
              </w:rPr>
            </w:pPr>
            <w:r w:rsidRPr="007F0B17">
              <w:rPr>
                <w:rFonts w:eastAsia="Source Sans Pro" w:cs="Arial"/>
                <w:sz w:val="22"/>
                <w:szCs w:val="22"/>
              </w:rPr>
              <w:t>Übungsphase ‘simple past’ z.</w:t>
            </w:r>
            <w:r w:rsidR="00F61F78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7F0B17">
              <w:rPr>
                <w:rFonts w:eastAsia="Source Sans Pro" w:cs="Arial"/>
                <w:sz w:val="22"/>
                <w:szCs w:val="22"/>
              </w:rPr>
              <w:t>B. mit einem Boardgame</w:t>
            </w:r>
            <w:r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7F0B17">
              <w:rPr>
                <w:rFonts w:eastAsia="Source Sans Pro" w:cs="Arial"/>
                <w:sz w:val="22"/>
                <w:szCs w:val="22"/>
              </w:rPr>
              <w:t xml:space="preserve">(entweder – zur Vorbereitung auf das Interview US 15+16 – </w:t>
            </w:r>
            <w:r>
              <w:rPr>
                <w:rFonts w:eastAsia="Source Sans Pro" w:cs="Arial"/>
                <w:sz w:val="22"/>
                <w:szCs w:val="22"/>
              </w:rPr>
              <w:t xml:space="preserve">mit dem Schwerpunkt Fragen </w:t>
            </w:r>
            <w:bookmarkStart w:id="7" w:name="_Hlk39328959"/>
            <w:r w:rsidR="00D401A0">
              <w:rPr>
                <w:rFonts w:eastAsia="Source Sans Pro" w:cs="Arial"/>
                <w:sz w:val="22"/>
                <w:szCs w:val="22"/>
              </w:rPr>
              <w:t>[</w:t>
            </w:r>
            <w:r w:rsidRPr="00D401A0">
              <w:rPr>
                <w:rFonts w:eastAsia="Source Sans Pro" w:cs="Arial"/>
                <w:sz w:val="22"/>
                <w:szCs w:val="22"/>
              </w:rPr>
              <w:t>03-14_AM01a_Boardgame simple past questions</w:t>
            </w:r>
            <w:r w:rsidR="00D401A0">
              <w:rPr>
                <w:rFonts w:eastAsia="Source Sans Pro" w:cs="Arial"/>
                <w:sz w:val="22"/>
                <w:szCs w:val="22"/>
              </w:rPr>
              <w:t>.docx]</w:t>
            </w:r>
            <w:bookmarkEnd w:id="7"/>
            <w:r>
              <w:rPr>
                <w:rFonts w:eastAsia="Source Sans Pro" w:cs="Arial"/>
                <w:sz w:val="22"/>
                <w:szCs w:val="22"/>
              </w:rPr>
              <w:t xml:space="preserve"> oder ‘</w:t>
            </w:r>
            <w:r w:rsidRPr="007F0B17">
              <w:rPr>
                <w:rFonts w:eastAsia="Source Sans Pro" w:cs="Arial"/>
                <w:sz w:val="22"/>
                <w:szCs w:val="22"/>
              </w:rPr>
              <w:t>simple past</w:t>
            </w:r>
            <w:r>
              <w:rPr>
                <w:rFonts w:eastAsia="Source Sans Pro" w:cs="Arial"/>
                <w:sz w:val="22"/>
                <w:szCs w:val="22"/>
              </w:rPr>
              <w:t>‘</w:t>
            </w:r>
            <w:r w:rsidRPr="007F0B17">
              <w:rPr>
                <w:rFonts w:eastAsia="Source Sans Pro" w:cs="Arial"/>
                <w:sz w:val="22"/>
                <w:szCs w:val="22"/>
              </w:rPr>
              <w:t xml:space="preserve"> allgemein</w:t>
            </w:r>
            <w:r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="00D401A0">
              <w:rPr>
                <w:rFonts w:eastAsia="Source Sans Pro" w:cs="Arial"/>
                <w:sz w:val="22"/>
                <w:szCs w:val="22"/>
              </w:rPr>
              <w:t>[</w:t>
            </w:r>
            <w:r w:rsidRPr="00D401A0">
              <w:rPr>
                <w:rFonts w:eastAsia="Source Sans Pro" w:cs="Arial"/>
                <w:sz w:val="22"/>
                <w:szCs w:val="22"/>
              </w:rPr>
              <w:t>03-14_AM01b_Boardgame simple past</w:t>
            </w:r>
            <w:r w:rsidR="00D401A0">
              <w:rPr>
                <w:rFonts w:eastAsia="Source Sans Pro" w:cs="Arial"/>
                <w:sz w:val="22"/>
                <w:szCs w:val="22"/>
              </w:rPr>
              <w:t>.docx]</w:t>
            </w:r>
            <w:r w:rsidR="00F61F78">
              <w:rPr>
                <w:rFonts w:eastAsia="Source Sans Pro" w:cs="Arial"/>
                <w:sz w:val="22"/>
                <w:szCs w:val="22"/>
              </w:rPr>
              <w:t>) - Lehrkraft kopiert/</w:t>
            </w:r>
            <w:r w:rsidRPr="007F0B17">
              <w:rPr>
                <w:rFonts w:eastAsia="Source Sans Pro" w:cs="Arial"/>
                <w:sz w:val="22"/>
                <w:szCs w:val="22"/>
              </w:rPr>
              <w:t xml:space="preserve">vergrößert die Vorlage und bringt Spielsteine und Würfel mit) </w:t>
            </w:r>
          </w:p>
          <w:p w14:paraId="3C491D91" w14:textId="77777777" w:rsidR="007F0B17" w:rsidRPr="007F0B17" w:rsidRDefault="007F0B17" w:rsidP="007F0B17">
            <w:pPr>
              <w:rPr>
                <w:rFonts w:eastAsia="Source Sans Pro" w:cs="Arial"/>
                <w:sz w:val="22"/>
                <w:szCs w:val="22"/>
              </w:rPr>
            </w:pPr>
            <w:r w:rsidRPr="007F0B17">
              <w:rPr>
                <w:rFonts w:eastAsia="Source Sans Pro" w:cs="Arial"/>
                <w:sz w:val="22"/>
                <w:szCs w:val="22"/>
              </w:rPr>
              <w:t xml:space="preserve">oder </w:t>
            </w:r>
            <w:r>
              <w:rPr>
                <w:rFonts w:eastAsia="Source Sans Pro" w:cs="Arial"/>
                <w:sz w:val="22"/>
                <w:szCs w:val="22"/>
              </w:rPr>
              <w:t xml:space="preserve">Übungsphase mit </w:t>
            </w:r>
            <w:r w:rsidRPr="007F0B17">
              <w:rPr>
                <w:rFonts w:eastAsia="Source Sans Pro" w:cs="Arial"/>
                <w:sz w:val="22"/>
                <w:szCs w:val="22"/>
              </w:rPr>
              <w:t>eigenem Material</w:t>
            </w:r>
            <w:r>
              <w:rPr>
                <w:rFonts w:eastAsia="Source Sans Pro" w:cs="Arial"/>
                <w:sz w:val="22"/>
                <w:szCs w:val="22"/>
              </w:rPr>
              <w:t xml:space="preserve"> der L. </w:t>
            </w:r>
          </w:p>
          <w:p w14:paraId="5C001964" w14:textId="51C99A70" w:rsidR="007F0B17" w:rsidRDefault="007F0B17" w:rsidP="007F0B17">
            <w:pPr>
              <w:rPr>
                <w:rFonts w:eastAsia="Source Sans Pro" w:cs="Arial"/>
                <w:sz w:val="22"/>
                <w:szCs w:val="22"/>
              </w:rPr>
            </w:pPr>
            <w:r w:rsidRPr="007F0B17">
              <w:rPr>
                <w:rFonts w:eastAsia="Source Sans Pro" w:cs="Arial"/>
                <w:sz w:val="22"/>
                <w:szCs w:val="22"/>
              </w:rPr>
              <w:t>Übungsphase</w:t>
            </w:r>
            <w:r>
              <w:rPr>
                <w:rFonts w:eastAsia="Source Sans Pro" w:cs="Arial"/>
                <w:sz w:val="22"/>
                <w:szCs w:val="22"/>
              </w:rPr>
              <w:t>:</w:t>
            </w:r>
            <w:r w:rsidR="00F61F78">
              <w:rPr>
                <w:rFonts w:eastAsia="Source Sans Pro" w:cs="Arial"/>
                <w:sz w:val="22"/>
                <w:szCs w:val="22"/>
              </w:rPr>
              <w:t xml:space="preserve"> Fragen/</w:t>
            </w:r>
            <w:r w:rsidRPr="007F0B17">
              <w:rPr>
                <w:rFonts w:eastAsia="Source Sans Pro" w:cs="Arial"/>
                <w:sz w:val="22"/>
                <w:szCs w:val="22"/>
              </w:rPr>
              <w:t>Antworten im ‘simple past’ und ‘simple present’, z.</w:t>
            </w:r>
            <w:r w:rsidR="00F61F78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7F0B17">
              <w:rPr>
                <w:rFonts w:eastAsia="Source Sans Pro" w:cs="Arial"/>
                <w:sz w:val="22"/>
                <w:szCs w:val="22"/>
              </w:rPr>
              <w:t>B.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bookmarkStart w:id="8" w:name="_Hlk39329018"/>
            <w:r w:rsidRPr="00D401A0">
              <w:rPr>
                <w:rFonts w:cs="Arial"/>
                <w:sz w:val="22"/>
                <w:szCs w:val="22"/>
              </w:rPr>
              <w:t>03-14_AM02_Arbeitsblatt simple past</w:t>
            </w:r>
            <w:r w:rsidR="00D401A0">
              <w:rPr>
                <w:rFonts w:cs="Arial"/>
                <w:sz w:val="22"/>
                <w:szCs w:val="22"/>
              </w:rPr>
              <w:t>.docx</w:t>
            </w:r>
            <w:bookmarkEnd w:id="8"/>
            <w:r>
              <w:rPr>
                <w:rFonts w:cs="Arial"/>
                <w:sz w:val="22"/>
                <w:szCs w:val="22"/>
              </w:rPr>
              <w:t xml:space="preserve"> </w:t>
            </w:r>
            <w:r w:rsidRPr="007F0B17">
              <w:rPr>
                <w:rFonts w:eastAsia="Source Sans Pro" w:cs="Arial"/>
                <w:sz w:val="22"/>
                <w:szCs w:val="22"/>
              </w:rPr>
              <w:t>oder eigenes Material</w:t>
            </w:r>
          </w:p>
          <w:p w14:paraId="0ADB09BE" w14:textId="77777777" w:rsidR="002D0B87" w:rsidRDefault="002D0B87" w:rsidP="007F0B17">
            <w:pPr>
              <w:rPr>
                <w:rFonts w:eastAsia="Source Sans Pro" w:cs="Arial"/>
                <w:sz w:val="22"/>
                <w:szCs w:val="22"/>
              </w:rPr>
            </w:pPr>
          </w:p>
          <w:p w14:paraId="10116D88" w14:textId="77777777" w:rsidR="002D0B87" w:rsidRDefault="002D0B87" w:rsidP="002D0B87">
            <w:pPr>
              <w:pStyle w:val="Listenabsatz"/>
              <w:numPr>
                <w:ilvl w:val="0"/>
                <w:numId w:val="19"/>
              </w:num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Schulung</w:t>
            </w:r>
            <w:r w:rsidR="002D0516">
              <w:rPr>
                <w:rFonts w:eastAsia="Source Sans Pro" w:cs="Arial"/>
                <w:sz w:val="22"/>
                <w:szCs w:val="22"/>
              </w:rPr>
              <w:t>:</w:t>
            </w:r>
            <w:r>
              <w:rPr>
                <w:rFonts w:eastAsia="Source Sans Pro" w:cs="Arial"/>
                <w:sz w:val="22"/>
                <w:szCs w:val="22"/>
              </w:rPr>
              <w:t xml:space="preserve"> sprachliche Mittel im Kontext</w:t>
            </w:r>
          </w:p>
          <w:p w14:paraId="07A3B408" w14:textId="77777777" w:rsidR="002D0B87" w:rsidRDefault="002D0B87" w:rsidP="002D0B87">
            <w:pPr>
              <w:pStyle w:val="Listenabsatz"/>
              <w:numPr>
                <w:ilvl w:val="0"/>
                <w:numId w:val="19"/>
              </w:num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Schulung Präsentationsfähigkeit, bzw. monologisches Sprechen</w:t>
            </w:r>
          </w:p>
          <w:p w14:paraId="2E3E3E2C" w14:textId="77777777" w:rsidR="007F0B17" w:rsidRDefault="007F0B17" w:rsidP="007F0B17">
            <w:pPr>
              <w:rPr>
                <w:rFonts w:eastAsia="Source Sans Pro" w:cs="Arial"/>
                <w:sz w:val="22"/>
                <w:szCs w:val="22"/>
              </w:rPr>
            </w:pPr>
          </w:p>
          <w:p w14:paraId="24E3D85B" w14:textId="45966E0D" w:rsidR="007F0B17" w:rsidRPr="00112FE5" w:rsidRDefault="007F0B17" w:rsidP="007F0B17">
            <w:pPr>
              <w:rPr>
                <w:rFonts w:eastAsia="Source Sans Pro" w:cs="Arial"/>
                <w:b/>
                <w:sz w:val="22"/>
                <w:szCs w:val="22"/>
                <w:lang w:val="en-GB"/>
              </w:rPr>
            </w:pPr>
            <w:r w:rsidRPr="00112FE5">
              <w:rPr>
                <w:rFonts w:eastAsia="Source Sans Pro" w:cs="Arial"/>
                <w:b/>
                <w:sz w:val="22"/>
                <w:szCs w:val="22"/>
                <w:lang w:val="en-GB"/>
              </w:rPr>
              <w:lastRenderedPageBreak/>
              <w:t xml:space="preserve">15. US: </w:t>
            </w:r>
            <w:r w:rsidR="00AC11D9" w:rsidRPr="00112FE5">
              <w:rPr>
                <w:rFonts w:eastAsia="Source Sans Pro" w:cs="Arial"/>
                <w:b/>
                <w:sz w:val="22"/>
                <w:szCs w:val="22"/>
                <w:lang w:val="en-GB"/>
              </w:rPr>
              <w:t>F</w:t>
            </w:r>
            <w:r w:rsidRPr="00112FE5">
              <w:rPr>
                <w:rFonts w:eastAsia="Source Sans Pro" w:cs="Arial"/>
                <w:b/>
                <w:sz w:val="22"/>
                <w:szCs w:val="22"/>
                <w:lang w:val="en-GB"/>
              </w:rPr>
              <w:t>amous sports person I</w:t>
            </w:r>
          </w:p>
          <w:p w14:paraId="53EFE1A4" w14:textId="77777777" w:rsidR="007F0B17" w:rsidRPr="007F0B17" w:rsidRDefault="007F0B17" w:rsidP="007F0B17">
            <w:pPr>
              <w:rPr>
                <w:rFonts w:eastAsia="Source Sans Pro" w:cs="Arial"/>
                <w:sz w:val="22"/>
                <w:szCs w:val="22"/>
              </w:rPr>
            </w:pPr>
            <w:r w:rsidRPr="007F0B17">
              <w:rPr>
                <w:rFonts w:eastAsia="Source Sans Pro" w:cs="Arial"/>
                <w:sz w:val="22"/>
                <w:szCs w:val="22"/>
              </w:rPr>
              <w:t>SuS einigen sich auf Sportler/in, die sie weiter bearbeiten möchten (evtl. Vorauswahl durch Lehrkraft)</w:t>
            </w:r>
            <w:r w:rsidR="002D0B87">
              <w:rPr>
                <w:rFonts w:eastAsia="Source Sans Pro" w:cs="Arial"/>
                <w:sz w:val="22"/>
                <w:szCs w:val="22"/>
              </w:rPr>
              <w:t xml:space="preserve"> und bereiten ein Interview vor.</w:t>
            </w:r>
          </w:p>
          <w:p w14:paraId="34B02E77" w14:textId="05044B36" w:rsidR="007F0B17" w:rsidRPr="007F0B17" w:rsidRDefault="007F0B17" w:rsidP="007F0B17">
            <w:pPr>
              <w:rPr>
                <w:rFonts w:eastAsia="Source Sans Pro" w:cs="Arial"/>
                <w:sz w:val="22"/>
                <w:szCs w:val="22"/>
              </w:rPr>
            </w:pPr>
            <w:r w:rsidRPr="007F0B17">
              <w:rPr>
                <w:rFonts w:eastAsia="Source Sans Pro" w:cs="Arial"/>
                <w:sz w:val="22"/>
                <w:szCs w:val="22"/>
              </w:rPr>
              <w:t>Lehrkraft führt ein Etherpad ein (z.</w:t>
            </w:r>
            <w:r w:rsidR="00F61F78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7F0B17">
              <w:rPr>
                <w:rFonts w:eastAsia="Source Sans Pro" w:cs="Arial"/>
                <w:sz w:val="22"/>
                <w:szCs w:val="22"/>
              </w:rPr>
              <w:t>B. ZUMpad</w:t>
            </w:r>
            <w:r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="00112FE5">
              <w:rPr>
                <w:rFonts w:eastAsia="Source Sans Pro" w:cs="Arial"/>
                <w:sz w:val="22"/>
                <w:szCs w:val="22"/>
              </w:rPr>
              <w:t>(</w:t>
            </w:r>
            <w:hyperlink r:id="rId14" w:history="1">
              <w:r>
                <w:rPr>
                  <w:rStyle w:val="Hyperlink"/>
                  <w:rFonts w:eastAsia="Source Sans Pro" w:cs="Arial"/>
                  <w:sz w:val="22"/>
                  <w:szCs w:val="22"/>
                </w:rPr>
                <w:t>Anleitung ZUMpad</w:t>
              </w:r>
            </w:hyperlink>
            <w:r w:rsidRPr="007F0B17">
              <w:rPr>
                <w:rFonts w:eastAsia="Source Sans Pro" w:cs="Arial"/>
                <w:sz w:val="22"/>
                <w:szCs w:val="22"/>
              </w:rPr>
              <w:t>)</w:t>
            </w:r>
            <w:r w:rsidR="009F530F">
              <w:rPr>
                <w:rFonts w:eastAsia="Source Sans Pro" w:cs="Arial"/>
                <w:sz w:val="22"/>
                <w:szCs w:val="22"/>
              </w:rPr>
              <w:t>)</w:t>
            </w:r>
            <w:r w:rsidRPr="007F0B17">
              <w:rPr>
                <w:rFonts w:eastAsia="Source Sans Pro" w:cs="Arial"/>
                <w:sz w:val="22"/>
                <w:szCs w:val="22"/>
              </w:rPr>
              <w:t xml:space="preserve"> und erklärt </w:t>
            </w:r>
            <w:r>
              <w:rPr>
                <w:rFonts w:eastAsia="Source Sans Pro" w:cs="Arial"/>
                <w:sz w:val="22"/>
                <w:szCs w:val="22"/>
              </w:rPr>
              <w:t xml:space="preserve">die </w:t>
            </w:r>
            <w:r w:rsidRPr="007F0B17">
              <w:rPr>
                <w:rFonts w:eastAsia="Source Sans Pro" w:cs="Arial"/>
                <w:sz w:val="22"/>
                <w:szCs w:val="22"/>
              </w:rPr>
              <w:t>Anwendung</w:t>
            </w:r>
            <w:r>
              <w:rPr>
                <w:rFonts w:eastAsia="Source Sans Pro" w:cs="Arial"/>
                <w:sz w:val="22"/>
                <w:szCs w:val="22"/>
              </w:rPr>
              <w:t>.</w:t>
            </w:r>
          </w:p>
          <w:p w14:paraId="65F3558F" w14:textId="77777777" w:rsidR="007F0B17" w:rsidRDefault="007F0B17" w:rsidP="002D0B87">
            <w:pPr>
              <w:rPr>
                <w:rFonts w:eastAsia="Source Sans Pro" w:cs="Arial"/>
                <w:sz w:val="22"/>
                <w:szCs w:val="22"/>
              </w:rPr>
            </w:pPr>
            <w:r w:rsidRPr="007F0B17">
              <w:rPr>
                <w:rFonts w:eastAsia="Source Sans Pro" w:cs="Arial"/>
                <w:sz w:val="22"/>
                <w:szCs w:val="22"/>
              </w:rPr>
              <w:t>Kollaboratives Sammeln von Fragen, die gestellt werden könnten.</w:t>
            </w:r>
          </w:p>
          <w:p w14:paraId="43262FFB" w14:textId="77777777" w:rsidR="007F0B17" w:rsidRPr="007F0B17" w:rsidRDefault="007F0B17" w:rsidP="002D0B87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Die Lehrkraft strukturiert, verbe</w:t>
            </w:r>
            <w:r w:rsidR="002D0B87">
              <w:rPr>
                <w:rFonts w:eastAsia="Source Sans Pro" w:cs="Arial"/>
                <w:sz w:val="22"/>
                <w:szCs w:val="22"/>
              </w:rPr>
              <w:t>s</w:t>
            </w:r>
            <w:r>
              <w:rPr>
                <w:rFonts w:eastAsia="Source Sans Pro" w:cs="Arial"/>
                <w:sz w:val="22"/>
                <w:szCs w:val="22"/>
              </w:rPr>
              <w:t xml:space="preserve">sert und weist ggfs. </w:t>
            </w:r>
            <w:r w:rsidR="002D0B87">
              <w:rPr>
                <w:rFonts w:eastAsia="Source Sans Pro" w:cs="Arial"/>
                <w:sz w:val="22"/>
                <w:szCs w:val="22"/>
              </w:rPr>
              <w:t>a</w:t>
            </w:r>
            <w:r>
              <w:rPr>
                <w:rFonts w:eastAsia="Source Sans Pro" w:cs="Arial"/>
                <w:sz w:val="22"/>
                <w:szCs w:val="22"/>
              </w:rPr>
              <w:t>uf Fehler hin.</w:t>
            </w:r>
          </w:p>
          <w:p w14:paraId="2B0B92A4" w14:textId="37DB0EE2" w:rsidR="007F0B17" w:rsidRDefault="002D0B87" w:rsidP="002D0B87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Die SuS recherchieren im Internet,</w:t>
            </w:r>
            <w:r w:rsidR="007F0B17" w:rsidRPr="007F0B17">
              <w:rPr>
                <w:rFonts w:eastAsia="Source Sans Pro" w:cs="Arial"/>
                <w:sz w:val="22"/>
                <w:szCs w:val="22"/>
              </w:rPr>
              <w:t xml:space="preserve"> um Antworten auf die Fragen zu finden und ins Pad einzufügen</w:t>
            </w:r>
            <w:r>
              <w:rPr>
                <w:rFonts w:eastAsia="Source Sans Pro" w:cs="Arial"/>
                <w:sz w:val="22"/>
                <w:szCs w:val="22"/>
              </w:rPr>
              <w:t xml:space="preserve"> – je nach Klasse können auch 2-3 Etherpads verwendet werden und mehrere Interviews vorbereitet werden (z.</w:t>
            </w:r>
            <w:r w:rsidR="00F61F78">
              <w:rPr>
                <w:rFonts w:eastAsia="Source Sans Pro" w:cs="Arial"/>
                <w:sz w:val="22"/>
                <w:szCs w:val="22"/>
              </w:rPr>
              <w:t xml:space="preserve"> </w:t>
            </w:r>
            <w:r>
              <w:rPr>
                <w:rFonts w:eastAsia="Source Sans Pro" w:cs="Arial"/>
                <w:sz w:val="22"/>
                <w:szCs w:val="22"/>
              </w:rPr>
              <w:t>B. in Gruppen).</w:t>
            </w:r>
          </w:p>
          <w:p w14:paraId="76056AFA" w14:textId="77777777" w:rsidR="002D0B87" w:rsidRPr="007F0B17" w:rsidRDefault="002D0B87" w:rsidP="007F0B17">
            <w:pPr>
              <w:rPr>
                <w:rFonts w:eastAsia="Source Sans Pro" w:cs="Arial"/>
                <w:sz w:val="22"/>
                <w:szCs w:val="22"/>
              </w:rPr>
            </w:pPr>
          </w:p>
          <w:p w14:paraId="48E5EB03" w14:textId="77777777" w:rsidR="007F0B17" w:rsidRDefault="007F0B17" w:rsidP="007F0B17">
            <w:pPr>
              <w:rPr>
                <w:rFonts w:eastAsia="Source Sans Pro" w:cs="Arial"/>
                <w:sz w:val="22"/>
                <w:szCs w:val="22"/>
              </w:rPr>
            </w:pPr>
            <w:r w:rsidRPr="007F0B17">
              <w:rPr>
                <w:rFonts w:eastAsia="Source Sans Pro" w:cs="Arial"/>
                <w:sz w:val="22"/>
                <w:szCs w:val="22"/>
              </w:rPr>
              <w:t>Die gemeinsam erstellten Fragen und Antworten werden gesichtet ggfs. korrigiert.</w:t>
            </w:r>
          </w:p>
          <w:p w14:paraId="3775A509" w14:textId="77777777" w:rsidR="002D0B87" w:rsidRDefault="002D0B87" w:rsidP="007F0B17">
            <w:pPr>
              <w:rPr>
                <w:rFonts w:eastAsia="Source Sans Pro" w:cs="Arial"/>
                <w:sz w:val="22"/>
                <w:szCs w:val="22"/>
              </w:rPr>
            </w:pPr>
          </w:p>
          <w:p w14:paraId="37492708" w14:textId="77777777" w:rsidR="002D0B87" w:rsidRPr="002D0B87" w:rsidRDefault="002D0B87" w:rsidP="005A0CB6">
            <w:pPr>
              <w:pStyle w:val="Listenabsatz"/>
              <w:numPr>
                <w:ilvl w:val="0"/>
                <w:numId w:val="20"/>
              </w:numPr>
              <w:rPr>
                <w:rFonts w:eastAsia="Source Sans Pro" w:cs="Arial"/>
                <w:sz w:val="22"/>
                <w:szCs w:val="22"/>
              </w:rPr>
            </w:pPr>
            <w:r w:rsidRPr="002D0B87">
              <w:rPr>
                <w:rFonts w:eastAsia="Source Sans Pro" w:cs="Arial"/>
                <w:sz w:val="22"/>
                <w:szCs w:val="22"/>
              </w:rPr>
              <w:t xml:space="preserve">Schulung </w:t>
            </w:r>
            <w:r w:rsidR="002D0516">
              <w:rPr>
                <w:rFonts w:eastAsia="Source Sans Pro" w:cs="Arial"/>
                <w:sz w:val="22"/>
                <w:szCs w:val="22"/>
              </w:rPr>
              <w:t xml:space="preserve">Anwendung </w:t>
            </w:r>
            <w:r w:rsidRPr="002D0B87">
              <w:rPr>
                <w:rFonts w:eastAsia="Source Sans Pro" w:cs="Arial"/>
                <w:sz w:val="22"/>
                <w:szCs w:val="22"/>
              </w:rPr>
              <w:t>sprachliche</w:t>
            </w:r>
            <w:r w:rsidR="002D0516">
              <w:rPr>
                <w:rFonts w:eastAsia="Source Sans Pro" w:cs="Arial"/>
                <w:sz w:val="22"/>
                <w:szCs w:val="22"/>
              </w:rPr>
              <w:t>r</w:t>
            </w:r>
            <w:r w:rsidRPr="002D0B87">
              <w:rPr>
                <w:rFonts w:eastAsia="Source Sans Pro" w:cs="Arial"/>
                <w:sz w:val="22"/>
                <w:szCs w:val="22"/>
              </w:rPr>
              <w:t xml:space="preserve"> Mittel (Grammatik und Wortschatz)</w:t>
            </w:r>
          </w:p>
          <w:p w14:paraId="0C6B32CE" w14:textId="77777777" w:rsidR="002D0B87" w:rsidRPr="002D0B87" w:rsidRDefault="002D0B87" w:rsidP="005A0CB6">
            <w:pPr>
              <w:pStyle w:val="Listenabsatz"/>
              <w:numPr>
                <w:ilvl w:val="0"/>
                <w:numId w:val="20"/>
              </w:numPr>
              <w:rPr>
                <w:rFonts w:eastAsia="Source Sans Pro" w:cs="Arial"/>
                <w:sz w:val="22"/>
                <w:szCs w:val="22"/>
              </w:rPr>
            </w:pPr>
            <w:r w:rsidRPr="002D0B87">
              <w:rPr>
                <w:rFonts w:eastAsia="Source Sans Pro" w:cs="Arial"/>
                <w:sz w:val="22"/>
                <w:szCs w:val="22"/>
              </w:rPr>
              <w:t>Schulung kommunikative Kompetenz (dialogisches Sprechen)</w:t>
            </w:r>
          </w:p>
          <w:p w14:paraId="0788B499" w14:textId="77777777" w:rsidR="002D0B87" w:rsidRDefault="002D0B87" w:rsidP="005A0CB6">
            <w:pPr>
              <w:pStyle w:val="Listenabsatz"/>
              <w:numPr>
                <w:ilvl w:val="0"/>
                <w:numId w:val="20"/>
              </w:numPr>
              <w:rPr>
                <w:rFonts w:eastAsia="Source Sans Pro" w:cs="Arial"/>
                <w:sz w:val="22"/>
                <w:szCs w:val="22"/>
              </w:rPr>
            </w:pPr>
            <w:r w:rsidRPr="002D0B87">
              <w:rPr>
                <w:rFonts w:eastAsia="Source Sans Pro" w:cs="Arial"/>
                <w:sz w:val="22"/>
                <w:szCs w:val="22"/>
              </w:rPr>
              <w:t>Nutzung digitaler Medien zur Informationsverarbeitung und Präsentation</w:t>
            </w:r>
          </w:p>
          <w:p w14:paraId="2285080F" w14:textId="08F147BD" w:rsidR="005A0CB6" w:rsidRPr="002D0B87" w:rsidRDefault="00F61F78" w:rsidP="005A0CB6">
            <w:pPr>
              <w:pStyle w:val="Listenabsatz"/>
              <w:numPr>
                <w:ilvl w:val="0"/>
                <w:numId w:val="20"/>
              </w:num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Schulung/</w:t>
            </w:r>
            <w:r w:rsidR="005A0CB6">
              <w:rPr>
                <w:rFonts w:eastAsia="Source Sans Pro" w:cs="Arial"/>
                <w:sz w:val="22"/>
                <w:szCs w:val="22"/>
              </w:rPr>
              <w:t>Einführung kollaboratives Arbeiten</w:t>
            </w:r>
          </w:p>
          <w:p w14:paraId="6492DCF2" w14:textId="77777777" w:rsidR="002D0B87" w:rsidRPr="002D0B87" w:rsidRDefault="002D0B87" w:rsidP="002D0B87">
            <w:pPr>
              <w:pStyle w:val="Listenabsatz"/>
              <w:rPr>
                <w:rFonts w:eastAsia="Source Sans Pro" w:cs="Arial"/>
                <w:sz w:val="22"/>
                <w:szCs w:val="22"/>
              </w:rPr>
            </w:pPr>
          </w:p>
          <w:p w14:paraId="71332446" w14:textId="77777777" w:rsidR="007F0B17" w:rsidRPr="007F0B17" w:rsidRDefault="007F0B17" w:rsidP="007F0B17">
            <w:pPr>
              <w:rPr>
                <w:rFonts w:eastAsia="Source Sans Pro" w:cs="Arial"/>
                <w:sz w:val="22"/>
                <w:szCs w:val="22"/>
              </w:rPr>
            </w:pPr>
          </w:p>
          <w:p w14:paraId="52039501" w14:textId="3DE72281" w:rsidR="007F0B17" w:rsidRPr="004514AF" w:rsidRDefault="007F0B17" w:rsidP="007F0B17">
            <w:pPr>
              <w:rPr>
                <w:rFonts w:eastAsia="Source Sans Pro" w:cs="Arial"/>
                <w:b/>
                <w:sz w:val="22"/>
                <w:szCs w:val="22"/>
                <w:lang w:val="en-GB"/>
              </w:rPr>
            </w:pPr>
            <w:r w:rsidRPr="004514AF">
              <w:rPr>
                <w:rFonts w:eastAsia="Source Sans Pro" w:cs="Arial"/>
                <w:b/>
                <w:sz w:val="22"/>
                <w:szCs w:val="22"/>
                <w:lang w:val="en-GB"/>
              </w:rPr>
              <w:t xml:space="preserve">16. US: </w:t>
            </w:r>
            <w:r w:rsidR="004514AF" w:rsidRPr="004514AF">
              <w:rPr>
                <w:rFonts w:eastAsia="Source Sans Pro" w:cs="Arial"/>
                <w:b/>
                <w:sz w:val="22"/>
                <w:szCs w:val="22"/>
                <w:lang w:val="en-GB"/>
              </w:rPr>
              <w:t>F</w:t>
            </w:r>
            <w:r w:rsidRPr="004514AF">
              <w:rPr>
                <w:rFonts w:eastAsia="Source Sans Pro" w:cs="Arial"/>
                <w:b/>
                <w:sz w:val="22"/>
                <w:szCs w:val="22"/>
                <w:lang w:val="en-GB"/>
              </w:rPr>
              <w:t>amous sports person II</w:t>
            </w:r>
          </w:p>
          <w:p w14:paraId="6E781FB4" w14:textId="6722ED76" w:rsidR="00D87D7A" w:rsidRDefault="00584308" w:rsidP="007F0B17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DEBD47E" wp14:editId="5B43E7FF">
                  <wp:simplePos x="0" y="0"/>
                  <wp:positionH relativeFrom="column">
                    <wp:posOffset>4112260</wp:posOffset>
                  </wp:positionH>
                  <wp:positionV relativeFrom="paragraph">
                    <wp:posOffset>700405</wp:posOffset>
                  </wp:positionV>
                  <wp:extent cx="733425" cy="739140"/>
                  <wp:effectExtent l="0" t="0" r="9525" b="3810"/>
                  <wp:wrapTight wrapText="bothSides">
                    <wp:wrapPolygon edited="0">
                      <wp:start x="0" y="0"/>
                      <wp:lineTo x="0" y="21155"/>
                      <wp:lineTo x="21319" y="21155"/>
                      <wp:lineTo x="21319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39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0B17" w:rsidRPr="007F0B17">
              <w:rPr>
                <w:rFonts w:eastAsia="Source Sans Pro" w:cs="Arial"/>
                <w:sz w:val="22"/>
                <w:szCs w:val="22"/>
              </w:rPr>
              <w:t xml:space="preserve">Die Lehrkraft bereitet ein </w:t>
            </w:r>
            <w:r w:rsidR="003F093C">
              <w:rPr>
                <w:rFonts w:eastAsia="Source Sans Pro" w:cs="Arial"/>
                <w:sz w:val="22"/>
                <w:szCs w:val="22"/>
              </w:rPr>
              <w:t xml:space="preserve">eigenes </w:t>
            </w:r>
            <w:r w:rsidR="007F0B17" w:rsidRPr="007F0B17">
              <w:rPr>
                <w:rFonts w:eastAsia="Source Sans Pro" w:cs="Arial"/>
                <w:sz w:val="22"/>
                <w:szCs w:val="22"/>
              </w:rPr>
              <w:t>Quiz vor, um die jeweils richtige Verwendung der Zeite</w:t>
            </w:r>
            <w:r w:rsidR="00D87D7A">
              <w:rPr>
                <w:rFonts w:eastAsia="Source Sans Pro" w:cs="Arial"/>
                <w:sz w:val="22"/>
                <w:szCs w:val="22"/>
              </w:rPr>
              <w:t>n bei Frage und Antwort zu üben, z.</w:t>
            </w:r>
            <w:r w:rsidR="00F61F78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="00D87D7A">
              <w:rPr>
                <w:rFonts w:eastAsia="Source Sans Pro" w:cs="Arial"/>
                <w:sz w:val="22"/>
                <w:szCs w:val="22"/>
              </w:rPr>
              <w:t>B. Karten, die zugeordnet werden sollen; SuS müssen Paare finden, oder L gibt Karten mit Antworten aus, zeigt Fragen (Tafel oder Projektor) und der/die S</w:t>
            </w:r>
            <w:r w:rsidR="00491597">
              <w:rPr>
                <w:rFonts w:eastAsia="Source Sans Pro" w:cs="Arial"/>
                <w:sz w:val="22"/>
                <w:szCs w:val="22"/>
              </w:rPr>
              <w:t>u</w:t>
            </w:r>
            <w:r w:rsidR="00D87D7A">
              <w:rPr>
                <w:rFonts w:eastAsia="Source Sans Pro" w:cs="Arial"/>
                <w:sz w:val="22"/>
                <w:szCs w:val="22"/>
              </w:rPr>
              <w:t>S mit der passenden Antwort steht auf und liest diese vor.</w:t>
            </w:r>
          </w:p>
          <w:p w14:paraId="11651C27" w14:textId="77777777" w:rsidR="007F0B17" w:rsidRPr="00244484" w:rsidRDefault="007F0B17" w:rsidP="007F0B17">
            <w:pPr>
              <w:rPr>
                <w:rFonts w:eastAsia="Source Sans Pro" w:cs="Arial"/>
                <w:sz w:val="22"/>
                <w:szCs w:val="22"/>
                <w:lang w:val="es-ES"/>
              </w:rPr>
            </w:pPr>
            <w:r w:rsidRPr="00244484">
              <w:rPr>
                <w:rFonts w:eastAsia="Source Sans Pro" w:cs="Arial"/>
                <w:sz w:val="22"/>
                <w:szCs w:val="22"/>
                <w:lang w:val="es-ES"/>
              </w:rPr>
              <w:t>(digitale Variante: Kahoot!</w:t>
            </w:r>
            <w:r w:rsidR="00D87D7A" w:rsidRPr="00244484">
              <w:rPr>
                <w:rFonts w:eastAsia="Source Sans Pro" w:cs="Arial"/>
                <w:sz w:val="22"/>
                <w:szCs w:val="22"/>
                <w:lang w:val="es-ES"/>
              </w:rPr>
              <w:t xml:space="preserve"> Bsp. </w:t>
            </w:r>
            <w:hyperlink r:id="rId16" w:history="1">
              <w:r w:rsidR="00584308" w:rsidRPr="00244484">
                <w:rPr>
                  <w:rStyle w:val="Hyperlink"/>
                  <w:rFonts w:eastAsia="Source Sans Pro" w:cs="Arial"/>
                  <w:sz w:val="22"/>
                  <w:szCs w:val="22"/>
                  <w:lang w:val="es-ES"/>
                </w:rPr>
                <w:t>https://create.kahoot.it/share/interview-sportsperson/9a382dc7-6992-4bf1-80c6-6a7f68aa88e5</w:t>
              </w:r>
            </w:hyperlink>
            <w:r w:rsidR="00584308" w:rsidRPr="00244484">
              <w:rPr>
                <w:rFonts w:eastAsia="Source Sans Pro" w:cs="Arial"/>
                <w:sz w:val="22"/>
                <w:szCs w:val="22"/>
                <w:lang w:val="es-ES"/>
              </w:rPr>
              <w:t xml:space="preserve"> </w:t>
            </w:r>
            <w:r w:rsidR="00584308" w:rsidRPr="00244484">
              <w:rPr>
                <w:lang w:val="es-ES"/>
              </w:rPr>
              <w:t xml:space="preserve"> </w:t>
            </w:r>
            <w:hyperlink r:id="rId17" w:history="1"/>
            <w:r w:rsidR="00584308" w:rsidRPr="00244484">
              <w:rPr>
                <w:rFonts w:eastAsia="Source Sans Pro" w:cs="Arial"/>
                <w:sz w:val="22"/>
                <w:szCs w:val="22"/>
                <w:lang w:val="es-ES"/>
              </w:rPr>
              <w:t xml:space="preserve"> </w:t>
            </w:r>
          </w:p>
          <w:p w14:paraId="6EF5BD09" w14:textId="77777777" w:rsidR="007F0B17" w:rsidRPr="00244484" w:rsidRDefault="007F0B17" w:rsidP="007F0B17">
            <w:pPr>
              <w:rPr>
                <w:rFonts w:eastAsia="Source Sans Pro" w:cs="Arial"/>
                <w:sz w:val="22"/>
                <w:szCs w:val="22"/>
                <w:lang w:val="es-ES"/>
              </w:rPr>
            </w:pPr>
          </w:p>
          <w:p w14:paraId="6461FD4D" w14:textId="03167211" w:rsidR="00D87D7A" w:rsidRDefault="00D87D7A" w:rsidP="007F0B17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Anschließend wird das in der vorangegangen Stunde erarbeitete Interview in die </w:t>
            </w:r>
            <w:r w:rsidR="00F61F78">
              <w:rPr>
                <w:rFonts w:eastAsia="Source Sans Pro" w:cs="Arial"/>
                <w:sz w:val="22"/>
                <w:szCs w:val="22"/>
              </w:rPr>
              <w:t>eigenen Unterlagen übernommen/</w:t>
            </w:r>
            <w:r>
              <w:rPr>
                <w:rFonts w:eastAsia="Source Sans Pro" w:cs="Arial"/>
                <w:sz w:val="22"/>
                <w:szCs w:val="22"/>
              </w:rPr>
              <w:t>„abgeschrieben“;</w:t>
            </w:r>
          </w:p>
          <w:p w14:paraId="1E3F56B4" w14:textId="58E9F6F1" w:rsidR="007F0B17" w:rsidRDefault="007F0B17" w:rsidP="007F0B17">
            <w:pPr>
              <w:rPr>
                <w:rFonts w:eastAsia="Source Sans Pro" w:cs="Arial"/>
                <w:sz w:val="22"/>
                <w:szCs w:val="22"/>
              </w:rPr>
            </w:pPr>
            <w:r w:rsidRPr="007F0B17">
              <w:rPr>
                <w:rFonts w:eastAsia="Source Sans Pro" w:cs="Arial"/>
                <w:sz w:val="22"/>
                <w:szCs w:val="22"/>
              </w:rPr>
              <w:t xml:space="preserve">Lehrkraft zeigt selbst vorbereiteten </w:t>
            </w:r>
            <w:r w:rsidRPr="00D87D7A">
              <w:rPr>
                <w:rFonts w:eastAsia="Source Sans Pro" w:cs="Arial"/>
                <w:sz w:val="22"/>
                <w:szCs w:val="22"/>
              </w:rPr>
              <w:t xml:space="preserve">Fake Chat </w:t>
            </w:r>
            <w:r w:rsidR="00D87D7A">
              <w:rPr>
                <w:rFonts w:eastAsia="Source Sans Pro" w:cs="Arial"/>
                <w:sz w:val="22"/>
                <w:szCs w:val="22"/>
              </w:rPr>
              <w:t>(z.</w:t>
            </w:r>
            <w:r w:rsidR="00F61F78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="00D87D7A">
              <w:rPr>
                <w:rFonts w:eastAsia="Source Sans Pro" w:cs="Arial"/>
                <w:sz w:val="22"/>
                <w:szCs w:val="22"/>
              </w:rPr>
              <w:t xml:space="preserve">B. auf WhatsFake oder </w:t>
            </w:r>
            <w:r w:rsidR="004514AF">
              <w:rPr>
                <w:rFonts w:eastAsia="Source Sans Pro" w:cs="Arial"/>
                <w:sz w:val="22"/>
                <w:szCs w:val="22"/>
              </w:rPr>
              <w:t>T</w:t>
            </w:r>
            <w:r w:rsidR="00D87D7A">
              <w:rPr>
                <w:rFonts w:eastAsia="Source Sans Pro" w:cs="Arial"/>
                <w:sz w:val="22"/>
                <w:szCs w:val="22"/>
              </w:rPr>
              <w:t>extingstory – eine der Apps sollte auf den SuS Tablets installiert sein)</w:t>
            </w:r>
          </w:p>
          <w:p w14:paraId="7EEE0829" w14:textId="77777777" w:rsidR="00690318" w:rsidRDefault="00690318" w:rsidP="007F0B17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Siehe </w:t>
            </w:r>
            <w:r w:rsidR="00584308">
              <w:rPr>
                <w:rFonts w:eastAsia="Source Sans Pro" w:cs="Arial"/>
                <w:sz w:val="22"/>
                <w:szCs w:val="22"/>
              </w:rPr>
              <w:t>[</w:t>
            </w:r>
            <w:r w:rsidR="003F093C">
              <w:rPr>
                <w:rFonts w:eastAsia="Source Sans Pro" w:cs="Arial"/>
                <w:sz w:val="22"/>
                <w:szCs w:val="22"/>
              </w:rPr>
              <w:t>03-16_AM_Lehrkräfte_Übersicht</w:t>
            </w:r>
            <w:r w:rsidR="00584308">
              <w:rPr>
                <w:rFonts w:eastAsia="Source Sans Pro" w:cs="Arial"/>
                <w:sz w:val="22"/>
                <w:szCs w:val="22"/>
              </w:rPr>
              <w:t>.docx]</w:t>
            </w:r>
          </w:p>
          <w:p w14:paraId="0CBC05C2" w14:textId="77777777" w:rsidR="003F093C" w:rsidRPr="007F0B17" w:rsidRDefault="003F093C" w:rsidP="007F0B17">
            <w:pPr>
              <w:rPr>
                <w:rFonts w:eastAsia="Source Sans Pro" w:cs="Arial"/>
                <w:sz w:val="22"/>
                <w:szCs w:val="22"/>
              </w:rPr>
            </w:pPr>
          </w:p>
          <w:p w14:paraId="24359681" w14:textId="77777777" w:rsidR="007F0B17" w:rsidRPr="007F0B17" w:rsidRDefault="007F0B17" w:rsidP="007F0B17">
            <w:pPr>
              <w:rPr>
                <w:rFonts w:eastAsia="Source Sans Pro" w:cs="Arial"/>
                <w:sz w:val="22"/>
                <w:szCs w:val="22"/>
              </w:rPr>
            </w:pPr>
            <w:r w:rsidRPr="003E6D9F">
              <w:rPr>
                <w:rFonts w:eastAsia="Source Sans Pro" w:cs="Arial"/>
                <w:sz w:val="22"/>
                <w:szCs w:val="22"/>
                <w:u w:val="single"/>
              </w:rPr>
              <w:t>Variante 1</w:t>
            </w:r>
            <w:r w:rsidRPr="007F0B17">
              <w:rPr>
                <w:rFonts w:eastAsia="Source Sans Pro" w:cs="Arial"/>
                <w:sz w:val="22"/>
                <w:szCs w:val="22"/>
              </w:rPr>
              <w:t>: SuS erstellen in Einzel- ode</w:t>
            </w:r>
            <w:r w:rsidR="003F093C">
              <w:rPr>
                <w:rFonts w:eastAsia="Source Sans Pro" w:cs="Arial"/>
                <w:sz w:val="22"/>
                <w:szCs w:val="22"/>
              </w:rPr>
              <w:t>r Partnerarbeit anhand der auf dem SuS</w:t>
            </w:r>
            <w:r w:rsidR="0053084A">
              <w:rPr>
                <w:rFonts w:eastAsia="Source Sans Pro" w:cs="Arial"/>
                <w:sz w:val="22"/>
                <w:szCs w:val="22"/>
              </w:rPr>
              <w:t>-</w:t>
            </w:r>
            <w:r w:rsidR="003F093C">
              <w:rPr>
                <w:rFonts w:eastAsia="Source Sans Pro" w:cs="Arial"/>
                <w:sz w:val="22"/>
                <w:szCs w:val="22"/>
              </w:rPr>
              <w:t xml:space="preserve">Tablet installierten App </w:t>
            </w:r>
            <w:r w:rsidRPr="007F0B17">
              <w:rPr>
                <w:rFonts w:eastAsia="Source Sans Pro" w:cs="Arial"/>
                <w:sz w:val="22"/>
                <w:szCs w:val="22"/>
              </w:rPr>
              <w:t>einen Fake Chat und präsentieren diesen anschließend</w:t>
            </w:r>
          </w:p>
          <w:p w14:paraId="36DBA117" w14:textId="77777777" w:rsidR="007F0B17" w:rsidRPr="007F0B17" w:rsidRDefault="007F0B17" w:rsidP="007F0B17">
            <w:pPr>
              <w:rPr>
                <w:rFonts w:eastAsia="Source Sans Pro" w:cs="Arial"/>
                <w:sz w:val="22"/>
                <w:szCs w:val="22"/>
              </w:rPr>
            </w:pPr>
            <w:r w:rsidRPr="003E6D9F">
              <w:rPr>
                <w:rFonts w:eastAsia="Source Sans Pro" w:cs="Arial"/>
                <w:sz w:val="22"/>
                <w:szCs w:val="22"/>
                <w:u w:val="single"/>
              </w:rPr>
              <w:t>Variante 2</w:t>
            </w:r>
            <w:r w:rsidRPr="007F0B17">
              <w:rPr>
                <w:rFonts w:eastAsia="Source Sans Pro" w:cs="Arial"/>
                <w:sz w:val="22"/>
                <w:szCs w:val="22"/>
              </w:rPr>
              <w:t xml:space="preserve">: SuS erstellen ein Interview mit einer weiteren bekannten Persönlichkeit, </w:t>
            </w:r>
            <w:r w:rsidR="0053084A">
              <w:rPr>
                <w:rFonts w:eastAsia="Source Sans Pro" w:cs="Arial"/>
                <w:sz w:val="22"/>
                <w:szCs w:val="22"/>
              </w:rPr>
              <w:t>präsentieren es</w:t>
            </w:r>
            <w:r w:rsidRPr="007F0B17">
              <w:rPr>
                <w:rFonts w:eastAsia="Source Sans Pro" w:cs="Arial"/>
                <w:sz w:val="22"/>
                <w:szCs w:val="22"/>
              </w:rPr>
              <w:t xml:space="preserve"> und lassen die Klasse raten</w:t>
            </w:r>
          </w:p>
          <w:p w14:paraId="22BFBB1C" w14:textId="77777777" w:rsidR="007F0B17" w:rsidRPr="007F0B17" w:rsidRDefault="007F0B17" w:rsidP="007F0B17">
            <w:pPr>
              <w:rPr>
                <w:rFonts w:eastAsia="Source Sans Pro" w:cs="Arial"/>
                <w:sz w:val="22"/>
                <w:szCs w:val="22"/>
              </w:rPr>
            </w:pPr>
            <w:r w:rsidRPr="003E6D9F">
              <w:rPr>
                <w:rFonts w:eastAsia="Source Sans Pro" w:cs="Arial"/>
                <w:sz w:val="22"/>
                <w:szCs w:val="22"/>
                <w:u w:val="single"/>
              </w:rPr>
              <w:t>Variante 3</w:t>
            </w:r>
            <w:r w:rsidRPr="007F0B17">
              <w:rPr>
                <w:rFonts w:eastAsia="Source Sans Pro" w:cs="Arial"/>
                <w:sz w:val="22"/>
                <w:szCs w:val="22"/>
              </w:rPr>
              <w:t>: die Lehrkraft bereitet einen Lebenslauf auf Deutsch vo</w:t>
            </w:r>
            <w:r w:rsidR="003E6D9F">
              <w:rPr>
                <w:rFonts w:eastAsia="Source Sans Pro" w:cs="Arial"/>
                <w:sz w:val="22"/>
                <w:szCs w:val="22"/>
              </w:rPr>
              <w:t>r (ähnlich der Prüfungsaufgaben ‘</w:t>
            </w:r>
            <w:r w:rsidR="005A0CB6">
              <w:rPr>
                <w:rFonts w:eastAsia="Source Sans Pro" w:cs="Arial"/>
                <w:sz w:val="22"/>
                <w:szCs w:val="22"/>
              </w:rPr>
              <w:t>sprachliche Mittel im Kontext</w:t>
            </w:r>
            <w:r w:rsidR="003E6D9F">
              <w:rPr>
                <w:rFonts w:eastAsia="Source Sans Pro" w:cs="Arial"/>
                <w:sz w:val="22"/>
                <w:szCs w:val="22"/>
              </w:rPr>
              <w:t>‘</w:t>
            </w:r>
            <w:r w:rsidR="0053084A">
              <w:rPr>
                <w:rFonts w:eastAsia="Source Sans Pro" w:cs="Arial"/>
                <w:sz w:val="22"/>
                <w:szCs w:val="22"/>
              </w:rPr>
              <w:t>)</w:t>
            </w:r>
            <w:r w:rsidRPr="007F0B17">
              <w:rPr>
                <w:rFonts w:eastAsia="Source Sans Pro" w:cs="Arial"/>
                <w:sz w:val="22"/>
                <w:szCs w:val="22"/>
              </w:rPr>
              <w:t xml:space="preserve"> der ins Englische übertragen werden muss</w:t>
            </w:r>
          </w:p>
          <w:p w14:paraId="3079ED27" w14:textId="77777777" w:rsidR="007F0B17" w:rsidRDefault="007F0B17" w:rsidP="007F0B17">
            <w:pPr>
              <w:rPr>
                <w:rFonts w:eastAsia="Helvetica Neue" w:cs="Arial"/>
                <w:sz w:val="22"/>
                <w:szCs w:val="22"/>
              </w:rPr>
            </w:pPr>
          </w:p>
          <w:p w14:paraId="508BABB0" w14:textId="77777777" w:rsidR="005A0CB6" w:rsidRDefault="005A0CB6" w:rsidP="005A0CB6">
            <w:pPr>
              <w:pStyle w:val="Listenabsatz"/>
              <w:numPr>
                <w:ilvl w:val="0"/>
                <w:numId w:val="21"/>
              </w:numPr>
              <w:rPr>
                <w:rFonts w:eastAsia="Helvetica Neue" w:cs="Arial"/>
                <w:sz w:val="22"/>
                <w:szCs w:val="22"/>
              </w:rPr>
            </w:pPr>
            <w:r>
              <w:rPr>
                <w:rFonts w:eastAsia="Helvetica Neue" w:cs="Arial"/>
                <w:sz w:val="22"/>
                <w:szCs w:val="22"/>
              </w:rPr>
              <w:t>Schulung kommunikative Kompetenz (dialogisches Sprechen)</w:t>
            </w:r>
          </w:p>
          <w:p w14:paraId="19465376" w14:textId="77777777" w:rsidR="005A0CB6" w:rsidRDefault="005A0CB6" w:rsidP="005A0CB6">
            <w:pPr>
              <w:pStyle w:val="Listenabsatz"/>
              <w:numPr>
                <w:ilvl w:val="0"/>
                <w:numId w:val="21"/>
              </w:numPr>
              <w:rPr>
                <w:rFonts w:eastAsia="Helvetica Neue" w:cs="Arial"/>
                <w:sz w:val="22"/>
                <w:szCs w:val="22"/>
              </w:rPr>
            </w:pPr>
            <w:r>
              <w:rPr>
                <w:rFonts w:eastAsia="Helvetica Neue" w:cs="Arial"/>
                <w:sz w:val="22"/>
                <w:szCs w:val="22"/>
              </w:rPr>
              <w:t>Schulung Teamarbeit</w:t>
            </w:r>
          </w:p>
          <w:p w14:paraId="39FC8526" w14:textId="77777777" w:rsidR="005A0CB6" w:rsidRDefault="005A0CB6" w:rsidP="005A0CB6">
            <w:pPr>
              <w:pStyle w:val="Listenabsatz"/>
              <w:numPr>
                <w:ilvl w:val="0"/>
                <w:numId w:val="21"/>
              </w:numPr>
              <w:rPr>
                <w:rFonts w:eastAsia="Helvetica Neue" w:cs="Arial"/>
                <w:sz w:val="22"/>
                <w:szCs w:val="22"/>
              </w:rPr>
            </w:pPr>
            <w:r>
              <w:rPr>
                <w:rFonts w:eastAsia="Helvetica Neue" w:cs="Arial"/>
                <w:sz w:val="22"/>
                <w:szCs w:val="22"/>
              </w:rPr>
              <w:t>Schulung Hör- und Sprechkompetenz</w:t>
            </w:r>
          </w:p>
          <w:p w14:paraId="278CCDE2" w14:textId="77777777" w:rsidR="0053084A" w:rsidRPr="005A0CB6" w:rsidRDefault="0053084A" w:rsidP="005A0CB6">
            <w:pPr>
              <w:pStyle w:val="Listenabsatz"/>
              <w:numPr>
                <w:ilvl w:val="0"/>
                <w:numId w:val="21"/>
              </w:numPr>
              <w:rPr>
                <w:rFonts w:eastAsia="Helvetica Neue" w:cs="Arial"/>
                <w:sz w:val="22"/>
                <w:szCs w:val="22"/>
              </w:rPr>
            </w:pPr>
            <w:r>
              <w:rPr>
                <w:rFonts w:eastAsia="Helvetica Neue" w:cs="Arial"/>
                <w:sz w:val="22"/>
                <w:szCs w:val="22"/>
              </w:rPr>
              <w:t>Nutzung digitaler Medien</w:t>
            </w:r>
          </w:p>
          <w:p w14:paraId="5FC33117" w14:textId="77777777" w:rsidR="007B3D20" w:rsidRPr="00B03DC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03DCB" w14:paraId="1341E93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93BAE1" w14:textId="77777777" w:rsidR="007B3D20" w:rsidRPr="00B03DCB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5C7518B6" w14:textId="77777777" w:rsidR="007B3D20" w:rsidRPr="00B03DC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3AAF4907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29BC5EE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57281626" wp14:editId="37E69AF4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052018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18ACEA06" w14:textId="601AEE58" w:rsidR="009E55E0" w:rsidRPr="009E55E0" w:rsidRDefault="009E55E0" w:rsidP="009E55E0">
            <w:pPr>
              <w:rPr>
                <w:rFonts w:eastAsia="Source Sans Pro" w:cs="Arial"/>
                <w:sz w:val="22"/>
                <w:szCs w:val="22"/>
              </w:rPr>
            </w:pPr>
            <w:r w:rsidRPr="009E55E0">
              <w:rPr>
                <w:rFonts w:eastAsia="Source Sans Pro" w:cs="Arial"/>
                <w:sz w:val="22"/>
                <w:szCs w:val="22"/>
              </w:rPr>
              <w:t>Tab</w:t>
            </w:r>
            <w:r w:rsidR="00F61F78">
              <w:rPr>
                <w:rFonts w:eastAsia="Source Sans Pro" w:cs="Arial"/>
                <w:sz w:val="22"/>
                <w:szCs w:val="22"/>
              </w:rPr>
              <w:t>lets, Internetzugang, Projektor/</w:t>
            </w:r>
            <w:r w:rsidRPr="009E55E0">
              <w:rPr>
                <w:rFonts w:eastAsia="Source Sans Pro" w:cs="Arial"/>
                <w:sz w:val="22"/>
                <w:szCs w:val="22"/>
              </w:rPr>
              <w:t>Bildschirmsynchronisation</w:t>
            </w:r>
          </w:p>
          <w:p w14:paraId="3C9AAF96" w14:textId="0267A513" w:rsidR="009E55E0" w:rsidRPr="004514AF" w:rsidRDefault="009E55E0" w:rsidP="009E55E0">
            <w:pPr>
              <w:rPr>
                <w:rFonts w:eastAsia="Source Sans Pro" w:cs="Arial"/>
                <w:sz w:val="22"/>
                <w:szCs w:val="22"/>
                <w:lang w:val="en-GB"/>
              </w:rPr>
            </w:pPr>
            <w:r w:rsidRPr="004514AF">
              <w:rPr>
                <w:rFonts w:eastAsia="Source Sans Pro" w:cs="Arial"/>
                <w:sz w:val="22"/>
                <w:szCs w:val="22"/>
                <w:lang w:val="en-GB"/>
              </w:rPr>
              <w:t xml:space="preserve">ggf. E-Book </w:t>
            </w:r>
            <w:r w:rsidR="004514AF" w:rsidRPr="004514AF">
              <w:rPr>
                <w:rFonts w:eastAsia="Source Sans Pro" w:cs="Arial"/>
                <w:sz w:val="22"/>
                <w:szCs w:val="22"/>
                <w:lang w:val="en-GB"/>
              </w:rPr>
              <w:t>C</w:t>
            </w:r>
            <w:r w:rsidRPr="004514AF">
              <w:rPr>
                <w:rFonts w:eastAsia="Source Sans Pro" w:cs="Arial"/>
                <w:sz w:val="22"/>
                <w:szCs w:val="22"/>
                <w:lang w:val="en-GB"/>
              </w:rPr>
              <w:t xml:space="preserve">reator, </w:t>
            </w:r>
            <w:r w:rsidR="00491597" w:rsidRPr="004514AF">
              <w:rPr>
                <w:rFonts w:eastAsia="Source Sans Pro" w:cs="Arial"/>
                <w:sz w:val="22"/>
                <w:szCs w:val="22"/>
                <w:lang w:val="en-GB"/>
              </w:rPr>
              <w:t>z.</w:t>
            </w:r>
            <w:r w:rsidR="00F61F78" w:rsidRPr="004514AF">
              <w:rPr>
                <w:rFonts w:eastAsia="Source Sans Pro" w:cs="Arial"/>
                <w:sz w:val="22"/>
                <w:szCs w:val="22"/>
                <w:lang w:val="en-GB"/>
              </w:rPr>
              <w:t xml:space="preserve"> </w:t>
            </w:r>
            <w:r w:rsidR="00491597" w:rsidRPr="004514AF">
              <w:rPr>
                <w:rFonts w:eastAsia="Source Sans Pro" w:cs="Arial"/>
                <w:sz w:val="22"/>
                <w:szCs w:val="22"/>
                <w:lang w:val="en-GB"/>
              </w:rPr>
              <w:t xml:space="preserve">B. </w:t>
            </w:r>
            <w:r w:rsidR="004514AF">
              <w:rPr>
                <w:rFonts w:eastAsia="Source Sans Pro" w:cs="Arial"/>
                <w:sz w:val="22"/>
                <w:szCs w:val="22"/>
                <w:lang w:val="en-GB"/>
              </w:rPr>
              <w:t>B</w:t>
            </w:r>
            <w:r w:rsidRPr="004514AF">
              <w:rPr>
                <w:rFonts w:eastAsia="Source Sans Pro" w:cs="Arial"/>
                <w:sz w:val="22"/>
                <w:szCs w:val="22"/>
                <w:lang w:val="en-GB"/>
              </w:rPr>
              <w:t xml:space="preserve">ook </w:t>
            </w:r>
            <w:r w:rsidR="004514AF">
              <w:rPr>
                <w:rFonts w:eastAsia="Source Sans Pro" w:cs="Arial"/>
                <w:sz w:val="22"/>
                <w:szCs w:val="22"/>
                <w:lang w:val="en-GB"/>
              </w:rPr>
              <w:t>C</w:t>
            </w:r>
            <w:r w:rsidRPr="004514AF">
              <w:rPr>
                <w:rFonts w:eastAsia="Source Sans Pro" w:cs="Arial"/>
                <w:sz w:val="22"/>
                <w:szCs w:val="22"/>
                <w:lang w:val="en-GB"/>
              </w:rPr>
              <w:t xml:space="preserve">reator, </w:t>
            </w:r>
            <w:r w:rsidR="004514AF">
              <w:rPr>
                <w:rFonts w:eastAsia="Source Sans Pro" w:cs="Arial"/>
                <w:sz w:val="22"/>
                <w:szCs w:val="22"/>
                <w:lang w:val="en-GB"/>
              </w:rPr>
              <w:t>C</w:t>
            </w:r>
            <w:r w:rsidRPr="004514AF">
              <w:rPr>
                <w:rFonts w:eastAsia="Source Sans Pro" w:cs="Arial"/>
                <w:sz w:val="22"/>
                <w:szCs w:val="22"/>
                <w:lang w:val="en-GB"/>
              </w:rPr>
              <w:t xml:space="preserve">reative </w:t>
            </w:r>
            <w:r w:rsidR="004514AF">
              <w:rPr>
                <w:rFonts w:eastAsia="Source Sans Pro" w:cs="Arial"/>
                <w:sz w:val="22"/>
                <w:szCs w:val="22"/>
                <w:lang w:val="en-GB"/>
              </w:rPr>
              <w:t>B</w:t>
            </w:r>
            <w:r w:rsidRPr="004514AF">
              <w:rPr>
                <w:rFonts w:eastAsia="Source Sans Pro" w:cs="Arial"/>
                <w:sz w:val="22"/>
                <w:szCs w:val="22"/>
                <w:lang w:val="en-GB"/>
              </w:rPr>
              <w:t xml:space="preserve">ook </w:t>
            </w:r>
            <w:r w:rsidR="004514AF">
              <w:rPr>
                <w:rFonts w:eastAsia="Source Sans Pro" w:cs="Arial"/>
                <w:sz w:val="22"/>
                <w:szCs w:val="22"/>
                <w:lang w:val="en-GB"/>
              </w:rPr>
              <w:t>B</w:t>
            </w:r>
            <w:r w:rsidRPr="004514AF">
              <w:rPr>
                <w:rFonts w:eastAsia="Source Sans Pro" w:cs="Arial"/>
                <w:sz w:val="22"/>
                <w:szCs w:val="22"/>
                <w:lang w:val="en-GB"/>
              </w:rPr>
              <w:t>uilder, o.</w:t>
            </w:r>
            <w:r w:rsidR="00F61F78" w:rsidRPr="004514AF">
              <w:rPr>
                <w:rFonts w:eastAsia="Source Sans Pro" w:cs="Arial"/>
                <w:sz w:val="22"/>
                <w:szCs w:val="22"/>
                <w:lang w:val="en-GB"/>
              </w:rPr>
              <w:t xml:space="preserve"> </w:t>
            </w:r>
            <w:r w:rsidRPr="004514AF">
              <w:rPr>
                <w:rFonts w:eastAsia="Source Sans Pro" w:cs="Arial"/>
                <w:sz w:val="22"/>
                <w:szCs w:val="22"/>
                <w:lang w:val="en-GB"/>
              </w:rPr>
              <w:t>ä.</w:t>
            </w:r>
          </w:p>
          <w:p w14:paraId="154EEB4E" w14:textId="77777777" w:rsidR="0053084A" w:rsidRPr="009E55E0" w:rsidRDefault="002F757D" w:rsidP="009E55E0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ggfs. “pages“ zur Bearbeitung d. Arbeitsblattes </w:t>
            </w:r>
            <w:r>
              <w:t xml:space="preserve"> </w:t>
            </w:r>
            <w:r w:rsidRPr="002F757D">
              <w:rPr>
                <w:rFonts w:eastAsia="Source Sans Pro" w:cs="Arial"/>
                <w:sz w:val="22"/>
                <w:szCs w:val="22"/>
              </w:rPr>
              <w:t>03-11_AM01_questionnaire.pages</w:t>
            </w:r>
          </w:p>
          <w:p w14:paraId="0FA5D2B3" w14:textId="77777777" w:rsidR="009E55E0" w:rsidRPr="009E55E0" w:rsidRDefault="009E55E0" w:rsidP="009E55E0">
            <w:pPr>
              <w:rPr>
                <w:rFonts w:eastAsia="Source Sans Pro" w:cs="Arial"/>
                <w:sz w:val="22"/>
                <w:szCs w:val="22"/>
              </w:rPr>
            </w:pPr>
            <w:r w:rsidRPr="009E55E0">
              <w:rPr>
                <w:rFonts w:eastAsia="Source Sans Pro" w:cs="Arial"/>
                <w:sz w:val="22"/>
                <w:szCs w:val="22"/>
              </w:rPr>
              <w:lastRenderedPageBreak/>
              <w:t>SuS brauchen ggfs. Kopfhörer</w:t>
            </w:r>
          </w:p>
          <w:p w14:paraId="6790DBD1" w14:textId="50FD9EE1" w:rsidR="002F757D" w:rsidRPr="002F757D" w:rsidRDefault="00F61F78" w:rsidP="002F757D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digitale/</w:t>
            </w:r>
            <w:r w:rsidR="002F757D" w:rsidRPr="002F757D">
              <w:rPr>
                <w:rFonts w:eastAsia="Source Sans Pro" w:cs="Arial"/>
                <w:sz w:val="22"/>
                <w:szCs w:val="22"/>
              </w:rPr>
              <w:t>analoge Arbeitsb</w:t>
            </w:r>
            <w:r>
              <w:rPr>
                <w:rFonts w:eastAsia="Source Sans Pro" w:cs="Arial"/>
                <w:sz w:val="22"/>
                <w:szCs w:val="22"/>
              </w:rPr>
              <w:t xml:space="preserve">lätter für die Schreibaufgabe, </w:t>
            </w:r>
            <w:r w:rsidR="002F757D" w:rsidRPr="002F757D">
              <w:rPr>
                <w:rFonts w:eastAsia="Source Sans Pro" w:cs="Arial"/>
                <w:sz w:val="22"/>
                <w:szCs w:val="22"/>
              </w:rPr>
              <w:t>als Gesprächsgr</w:t>
            </w:r>
            <w:r>
              <w:rPr>
                <w:rFonts w:eastAsia="Source Sans Pro" w:cs="Arial"/>
                <w:sz w:val="22"/>
                <w:szCs w:val="22"/>
              </w:rPr>
              <w:t>undlage/zu Listening Aufgaben/</w:t>
            </w:r>
            <w:r w:rsidR="002F757D" w:rsidRPr="002F757D">
              <w:rPr>
                <w:rFonts w:eastAsia="Source Sans Pro" w:cs="Arial"/>
                <w:sz w:val="22"/>
                <w:szCs w:val="22"/>
              </w:rPr>
              <w:t>Erarbeitung ‘simple past’</w:t>
            </w:r>
          </w:p>
          <w:p w14:paraId="3B4DC302" w14:textId="1E6BF799" w:rsidR="005A0CB6" w:rsidRDefault="00F61F78" w:rsidP="009E55E0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„Boardgame“ zur Kopieren/</w:t>
            </w:r>
            <w:r w:rsidR="005A0CB6">
              <w:rPr>
                <w:rFonts w:eastAsia="Source Sans Pro" w:cs="Arial"/>
                <w:sz w:val="22"/>
                <w:szCs w:val="22"/>
              </w:rPr>
              <w:t>Vergrößern, Spielmaterial</w:t>
            </w:r>
          </w:p>
          <w:p w14:paraId="313EF4A6" w14:textId="2CF57E5C" w:rsidR="009E55E0" w:rsidRPr="009E55E0" w:rsidRDefault="005A0CB6" w:rsidP="009E55E0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Arbeitsblatt mit </w:t>
            </w:r>
            <w:r w:rsidR="00F61F78">
              <w:rPr>
                <w:rFonts w:eastAsia="Source Sans Pro" w:cs="Arial"/>
                <w:sz w:val="22"/>
                <w:szCs w:val="22"/>
              </w:rPr>
              <w:t>Online-</w:t>
            </w:r>
            <w:r w:rsidR="009E55E0" w:rsidRPr="009E55E0">
              <w:rPr>
                <w:rFonts w:eastAsia="Source Sans Pro" w:cs="Arial"/>
                <w:sz w:val="22"/>
                <w:szCs w:val="22"/>
              </w:rPr>
              <w:t xml:space="preserve">Übungen  </w:t>
            </w:r>
          </w:p>
          <w:p w14:paraId="573C64BC" w14:textId="53986F40" w:rsidR="007B3D20" w:rsidRDefault="00491597" w:rsidP="005A0CB6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b</w:t>
            </w:r>
            <w:r w:rsidR="009E55E0" w:rsidRPr="009E55E0">
              <w:rPr>
                <w:rFonts w:eastAsia="Source Sans Pro" w:cs="Arial"/>
                <w:sz w:val="22"/>
                <w:szCs w:val="22"/>
              </w:rPr>
              <w:t xml:space="preserve">ereitgestellte Links für die Internetrecherche; </w:t>
            </w:r>
          </w:p>
          <w:p w14:paraId="42F177BC" w14:textId="2F0678FB" w:rsidR="003E6D9F" w:rsidRDefault="005A0CB6" w:rsidP="005A0CB6">
            <w:pPr>
              <w:rPr>
                <w:rFonts w:eastAsia="Source Sans Pro" w:cs="Arial"/>
                <w:sz w:val="22"/>
                <w:szCs w:val="22"/>
              </w:rPr>
            </w:pPr>
            <w:r w:rsidRPr="002F757D">
              <w:rPr>
                <w:rFonts w:eastAsia="Source Sans Pro" w:cs="Arial"/>
                <w:sz w:val="22"/>
                <w:szCs w:val="22"/>
              </w:rPr>
              <w:t>Etherpad, z.</w:t>
            </w:r>
            <w:r w:rsidR="00F61F78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2F757D">
              <w:rPr>
                <w:rFonts w:eastAsia="Source Sans Pro" w:cs="Arial"/>
                <w:sz w:val="22"/>
                <w:szCs w:val="22"/>
              </w:rPr>
              <w:t xml:space="preserve">B. Zumpad, </w:t>
            </w:r>
          </w:p>
          <w:p w14:paraId="448B2F4E" w14:textId="77777777" w:rsidR="005A0CB6" w:rsidRDefault="0053084A" w:rsidP="005A0CB6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Kahoot! App auf L-Tablet</w:t>
            </w:r>
          </w:p>
          <w:p w14:paraId="2AA28C2B" w14:textId="64340DC4" w:rsidR="0053084A" w:rsidRPr="002F757D" w:rsidRDefault="0053084A" w:rsidP="005A0CB6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App für Fake Chats (z.</w:t>
            </w:r>
            <w:r w:rsidR="00F61F78">
              <w:rPr>
                <w:rFonts w:eastAsia="Source Sans Pro" w:cs="Arial"/>
                <w:sz w:val="22"/>
                <w:szCs w:val="22"/>
              </w:rPr>
              <w:t xml:space="preserve"> </w:t>
            </w:r>
            <w:r>
              <w:rPr>
                <w:rFonts w:eastAsia="Source Sans Pro" w:cs="Arial"/>
                <w:sz w:val="22"/>
                <w:szCs w:val="22"/>
              </w:rPr>
              <w:t xml:space="preserve">B. Whatsfake oder </w:t>
            </w:r>
            <w:r w:rsidR="00740C8C">
              <w:rPr>
                <w:rFonts w:eastAsia="Source Sans Pro" w:cs="Arial"/>
                <w:sz w:val="22"/>
                <w:szCs w:val="22"/>
              </w:rPr>
              <w:t>T</w:t>
            </w:r>
            <w:r>
              <w:rPr>
                <w:rFonts w:eastAsia="Source Sans Pro" w:cs="Arial"/>
                <w:sz w:val="22"/>
                <w:szCs w:val="22"/>
              </w:rPr>
              <w:t>extingstory) auf SuS und L-Tablet</w:t>
            </w:r>
          </w:p>
          <w:p w14:paraId="38E81661" w14:textId="77777777" w:rsidR="005A0CB6" w:rsidRPr="00DF3E96" w:rsidRDefault="005A0CB6" w:rsidP="002F757D">
            <w:pPr>
              <w:rPr>
                <w:rFonts w:cs="Arial"/>
                <w:szCs w:val="20"/>
              </w:rPr>
            </w:pPr>
          </w:p>
        </w:tc>
      </w:tr>
      <w:tr w:rsidR="007B3D20" w:rsidRPr="00B608C2" w14:paraId="503D2FE7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91577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D4C2AC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6BECCBE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638EA7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4D352BE" wp14:editId="5A19FD2B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47F6C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14:paraId="5E793B82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2B4D1D2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86444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0B79D1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4BEAA96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864D71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21232AA" wp14:editId="7F2E67A4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C2003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14:paraId="0384F5B3" w14:textId="19F0C13F" w:rsidR="009E55E0" w:rsidRPr="009E55E0" w:rsidRDefault="005A0CB6" w:rsidP="009E55E0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Wortschatzarbeit, Erarbeiten und Visualisieren von Grammatikregeln, </w:t>
            </w:r>
            <w:r w:rsidR="009E55E0" w:rsidRPr="009E55E0">
              <w:rPr>
                <w:rFonts w:eastAsia="Source Sans Pro" w:cs="Arial"/>
                <w:sz w:val="22"/>
                <w:szCs w:val="22"/>
              </w:rPr>
              <w:t xml:space="preserve"> Grammatikübungen, Peer correction,</w:t>
            </w:r>
            <w:r w:rsidR="009E55E0">
              <w:rPr>
                <w:rFonts w:eastAsia="Source Sans Pro" w:cs="Arial"/>
                <w:sz w:val="22"/>
                <w:szCs w:val="22"/>
              </w:rPr>
              <w:t xml:space="preserve"> Textproduktion,</w:t>
            </w:r>
            <w:r w:rsidR="009E55E0" w:rsidRPr="009E55E0">
              <w:rPr>
                <w:rFonts w:eastAsia="Source Sans Pro" w:cs="Arial"/>
                <w:sz w:val="22"/>
                <w:szCs w:val="22"/>
              </w:rPr>
              <w:t xml:space="preserve"> Präsentation: monologisches Sprechen, dialogisches Sprechen</w:t>
            </w:r>
          </w:p>
          <w:p w14:paraId="1ED28901" w14:textId="77777777" w:rsidR="009E55E0" w:rsidRPr="009E55E0" w:rsidRDefault="009E55E0" w:rsidP="009E55E0">
            <w:pPr>
              <w:rPr>
                <w:rFonts w:eastAsia="Source Sans Pro" w:cs="Arial"/>
                <w:sz w:val="22"/>
                <w:szCs w:val="22"/>
              </w:rPr>
            </w:pPr>
          </w:p>
          <w:p w14:paraId="0DDEAEF4" w14:textId="513B3311" w:rsidR="009E55E0" w:rsidRPr="009E55E0" w:rsidRDefault="00F61F78" w:rsidP="009E55E0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Alle erstellten/</w:t>
            </w:r>
            <w:r w:rsidR="009E55E0" w:rsidRPr="009E55E0">
              <w:rPr>
                <w:rFonts w:eastAsia="Source Sans Pro" w:cs="Arial"/>
                <w:sz w:val="22"/>
                <w:szCs w:val="22"/>
              </w:rPr>
              <w:t>verwendeten Materialien sollten sowohl zentral (z.</w:t>
            </w:r>
            <w:r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="009E55E0" w:rsidRPr="009E55E0">
              <w:rPr>
                <w:rFonts w:eastAsia="Source Sans Pro" w:cs="Arial"/>
                <w:sz w:val="22"/>
                <w:szCs w:val="22"/>
              </w:rPr>
              <w:t>B. Tauschordner im Schulnetzwerk), als auch individuell auf dem Schülertabl</w:t>
            </w:r>
            <w:r w:rsidR="009E55E0">
              <w:rPr>
                <w:rFonts w:eastAsia="Source Sans Pro" w:cs="Arial"/>
                <w:sz w:val="22"/>
                <w:szCs w:val="22"/>
              </w:rPr>
              <w:t>et in einem Ordner “</w:t>
            </w:r>
            <w:r w:rsidR="005A0CB6">
              <w:rPr>
                <w:rFonts w:eastAsia="Source Sans Pro" w:cs="Arial"/>
                <w:sz w:val="22"/>
                <w:szCs w:val="22"/>
              </w:rPr>
              <w:t>sport</w:t>
            </w:r>
            <w:r w:rsidR="009E55E0" w:rsidRPr="009E55E0">
              <w:rPr>
                <w:rFonts w:eastAsia="Source Sans Pro" w:cs="Arial"/>
                <w:sz w:val="22"/>
                <w:szCs w:val="22"/>
              </w:rPr>
              <w:t>” gesammelt werden (das gilt auch für weitere, eigene,  verwendete Materialien). Printvorlagen entsprechend digitalisieren/fotografieren, bzw. zusätzlich digital zur Verfügung stellen.</w:t>
            </w:r>
          </w:p>
          <w:p w14:paraId="32EA73F9" w14:textId="77777777" w:rsidR="009E55E0" w:rsidRDefault="009E55E0" w:rsidP="009E55E0">
            <w:pPr>
              <w:pStyle w:val="TabellerechteSpalte"/>
              <w:rPr>
                <w:rFonts w:ascii="Arial" w:eastAsia="Source Sans Pro" w:hAnsi="Arial" w:cs="Arial"/>
                <w:szCs w:val="22"/>
              </w:rPr>
            </w:pPr>
            <w:r w:rsidRPr="009E55E0">
              <w:rPr>
                <w:rFonts w:ascii="Arial" w:eastAsia="Source Sans Pro" w:hAnsi="Arial" w:cs="Arial"/>
                <w:szCs w:val="22"/>
              </w:rPr>
              <w:t>Falls gewünscht kann das Material auch in einem weiteren E-Book verarbeitet werden. (Vorlagen dazu müssen die Lehrkräfte oder SuS selber erstellen)</w:t>
            </w:r>
          </w:p>
          <w:p w14:paraId="676FED2C" w14:textId="77777777" w:rsidR="005A0CB6" w:rsidRPr="00DF3E96" w:rsidRDefault="005A0CB6" w:rsidP="005A0CB6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</w:p>
        </w:tc>
      </w:tr>
      <w:tr w:rsidR="007B3D20" w:rsidRPr="00B608C2" w14:paraId="1FBF9C7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15D90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1F16F0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51D6F64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E1C88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24AEE26" wp14:editId="7F9EED1C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6102C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Hinweise:</w:t>
            </w:r>
          </w:p>
          <w:p w14:paraId="133745DF" w14:textId="77777777" w:rsidR="002D0516" w:rsidRPr="002D0516" w:rsidRDefault="005A0CB6" w:rsidP="002D0516">
            <w:pPr>
              <w:rPr>
                <w:rFonts w:eastAsia="Source Sans Pro" w:cs="Arial"/>
                <w:sz w:val="22"/>
                <w:szCs w:val="22"/>
              </w:rPr>
            </w:pPr>
            <w:r w:rsidRPr="00D87D7A">
              <w:rPr>
                <w:b/>
                <w:noProof/>
              </w:rPr>
              <w:drawing>
                <wp:anchor distT="0" distB="0" distL="114300" distR="114300" simplePos="0" relativeHeight="251658240" behindDoc="1" locked="0" layoutInCell="1" allowOverlap="1" wp14:anchorId="0EFB4C0D" wp14:editId="59A15262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56515</wp:posOffset>
                  </wp:positionV>
                  <wp:extent cx="714375" cy="367665"/>
                  <wp:effectExtent l="0" t="0" r="9525" b="0"/>
                  <wp:wrapTight wrapText="bothSides">
                    <wp:wrapPolygon edited="0">
                      <wp:start x="0" y="0"/>
                      <wp:lineTo x="0" y="20145"/>
                      <wp:lineTo x="21312" y="20145"/>
                      <wp:lineTo x="21312" y="0"/>
                      <wp:lineTo x="0" y="0"/>
                    </wp:wrapPolygon>
                  </wp:wrapTight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3676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D0516" w:rsidRPr="00D87D7A">
              <w:rPr>
                <w:rFonts w:eastAsia="Source Sans Pro" w:cs="Arial"/>
                <w:b/>
                <w:sz w:val="22"/>
                <w:szCs w:val="22"/>
              </w:rPr>
              <w:t>Kollaboratives Schreiben</w:t>
            </w:r>
            <w:r w:rsidR="002D0516" w:rsidRPr="002D0516">
              <w:rPr>
                <w:rFonts w:eastAsia="Source Sans Pro" w:cs="Arial"/>
                <w:sz w:val="22"/>
                <w:szCs w:val="22"/>
              </w:rPr>
              <w:t xml:space="preserve"> muss eingeführt werden: SuS neigen anfangs dazu chaotisch Kommentare zu hinterlassen, Zeit einplanen und Regeln benennen</w:t>
            </w:r>
            <w:r>
              <w:rPr>
                <w:rFonts w:eastAsia="Source Sans Pro" w:cs="Arial"/>
                <w:sz w:val="22"/>
                <w:szCs w:val="22"/>
              </w:rPr>
              <w:t>!</w:t>
            </w:r>
          </w:p>
          <w:p w14:paraId="4A804657" w14:textId="77777777" w:rsidR="002D0516" w:rsidRPr="002D0516" w:rsidRDefault="002D0516" w:rsidP="002D0516">
            <w:pPr>
              <w:pStyle w:val="TabellerechteSpalte"/>
              <w:rPr>
                <w:rFonts w:ascii="Arial" w:eastAsia="Source Sans Pro" w:hAnsi="Arial" w:cs="Arial"/>
                <w:szCs w:val="22"/>
              </w:rPr>
            </w:pPr>
            <w:r w:rsidRPr="002D0516">
              <w:rPr>
                <w:rFonts w:ascii="Arial" w:eastAsia="Source Sans Pro" w:hAnsi="Arial" w:cs="Arial"/>
                <w:szCs w:val="22"/>
              </w:rPr>
              <w:t xml:space="preserve">Bei Einsatz von Onlineplattformen weist die Lehrkraft auf zeitgemäßen Umgang damit hin (Medienkompetenz!): Urheberrecht, Warnung vor Kostenfallen; Werbung, … Im Verlauf des Unterrichts überprüft die Lehrkraft die Werbeinhalte. </w:t>
            </w:r>
          </w:p>
          <w:p w14:paraId="361758A3" w14:textId="77777777" w:rsidR="002D0516" w:rsidRDefault="002D0516" w:rsidP="002D0516">
            <w:pPr>
              <w:pStyle w:val="TabellerechteSpalte"/>
              <w:rPr>
                <w:rFonts w:ascii="Arial" w:eastAsia="Source Sans Pro" w:hAnsi="Arial" w:cs="Arial"/>
                <w:szCs w:val="22"/>
              </w:rPr>
            </w:pPr>
            <w:r w:rsidRPr="002D0516">
              <w:rPr>
                <w:rFonts w:ascii="Arial" w:eastAsia="Source Sans Pro" w:hAnsi="Arial" w:cs="Arial"/>
                <w:szCs w:val="22"/>
              </w:rPr>
              <w:t>Die Lehrkraft unterstützt das eigenständige Üben und gibt Feedback zur Selbstevaluation.</w:t>
            </w:r>
          </w:p>
          <w:p w14:paraId="38B047AC" w14:textId="77777777" w:rsidR="00D87D7A" w:rsidRPr="002D0516" w:rsidRDefault="00D87D7A" w:rsidP="002D0516">
            <w:pPr>
              <w:pStyle w:val="TabellerechteSpalte"/>
              <w:rPr>
                <w:rFonts w:ascii="Arial" w:eastAsia="Source Sans Pro" w:hAnsi="Arial" w:cs="Arial"/>
                <w:szCs w:val="22"/>
              </w:rPr>
            </w:pPr>
            <w:r w:rsidRPr="00D87D7A">
              <w:rPr>
                <w:rFonts w:ascii="Arial" w:eastAsia="Source Sans Pro" w:hAnsi="Arial" w:cs="Arial"/>
                <w:b/>
                <w:szCs w:val="22"/>
              </w:rPr>
              <w:t>Kahoot!</w:t>
            </w:r>
            <w:r>
              <w:rPr>
                <w:rFonts w:ascii="Arial" w:eastAsia="Source Sans Pro" w:hAnsi="Arial" w:cs="Arial"/>
                <w:szCs w:val="22"/>
              </w:rPr>
              <w:t xml:space="preserve"> macht den SuS viel Spaß – sinnvoll wird es v.a. dann eingesetzt, wenn die Fragen jeweils angeschaut werden… warum war was falsch oder richtig – das schult auch die Fähigkeiten der SuS sich selbst zu korrigieren.</w:t>
            </w:r>
          </w:p>
          <w:p w14:paraId="5DBA5EE2" w14:textId="77777777" w:rsidR="002D0516" w:rsidRPr="00DF3E96" w:rsidRDefault="002D0516" w:rsidP="002D0516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3648AB3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B36E31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972A91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77286D4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DCE261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CE25444" wp14:editId="31C7864D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4492F" w14:textId="006E99AC" w:rsidR="00B84AA6" w:rsidRPr="00A72156" w:rsidRDefault="007B3D20" w:rsidP="00A72156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</w:tc>
      </w:tr>
    </w:tbl>
    <w:p w14:paraId="64F561DC" w14:textId="77777777" w:rsidR="000C3EA5" w:rsidRDefault="000C3EA5">
      <w:pPr>
        <w:rPr>
          <w:rFonts w:cs="Arial"/>
        </w:rPr>
      </w:pPr>
    </w:p>
    <w:p w14:paraId="34B814C2" w14:textId="77777777" w:rsidR="001676EC" w:rsidRDefault="001676EC">
      <w:pPr>
        <w:rPr>
          <w:rFonts w:cs="Arial"/>
        </w:rPr>
      </w:pPr>
    </w:p>
    <w:p w14:paraId="1501162B" w14:textId="77777777" w:rsidR="00827355" w:rsidRPr="00FC0F4A" w:rsidRDefault="00827355" w:rsidP="00FC0F4A">
      <w:pPr>
        <w:ind w:firstLine="708"/>
        <w:rPr>
          <w:rFonts w:cs="Arial"/>
          <w:sz w:val="18"/>
        </w:rPr>
      </w:pPr>
    </w:p>
    <w:p w14:paraId="65BC323B" w14:textId="77777777" w:rsidR="00DF3E96" w:rsidRDefault="00DF3E96" w:rsidP="001676EC">
      <w:pPr>
        <w:tabs>
          <w:tab w:val="left" w:pos="1402"/>
        </w:tabs>
        <w:rPr>
          <w:rFonts w:cs="Arial"/>
        </w:rPr>
      </w:pPr>
    </w:p>
    <w:p w14:paraId="4CAC1E6B" w14:textId="4DEFB7E5" w:rsidR="001676EC" w:rsidRDefault="001676EC" w:rsidP="00A72156">
      <w:pPr>
        <w:spacing w:after="160" w:line="259" w:lineRule="auto"/>
        <w:rPr>
          <w:rFonts w:cs="Arial"/>
        </w:rPr>
      </w:pPr>
    </w:p>
    <w:sectPr w:rsidR="001676EC" w:rsidSect="00FC0F4A">
      <w:headerReference w:type="default" r:id="rId24"/>
      <w:footerReference w:type="default" r:id="rId25"/>
      <w:headerReference w:type="first" r:id="rId26"/>
      <w:footerReference w:type="first" r:id="rId27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AC175" w14:textId="77777777" w:rsidR="00795CB4" w:rsidRDefault="00795CB4" w:rsidP="001676EC">
      <w:r>
        <w:separator/>
      </w:r>
    </w:p>
  </w:endnote>
  <w:endnote w:type="continuationSeparator" w:id="0">
    <w:p w14:paraId="1551AC67" w14:textId="77777777" w:rsidR="00795CB4" w:rsidRDefault="00795CB4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43E17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8326526" wp14:editId="005F47D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D58893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61F78" w:rsidRPr="00F61F7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3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8326526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04D58893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61F78" w:rsidRPr="00F61F7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3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252A458" wp14:editId="17779D23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2D40F6B" wp14:editId="7C60758D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B8AA1D4" wp14:editId="306F0261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852599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5A437C3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8AA1D4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08525996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5A437C39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A72B2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E4259EF" wp14:editId="0281200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CE3F6F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61F78" w:rsidRPr="00F61F7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E4259E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56CE3F6F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61F78" w:rsidRPr="00F61F7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EB6B6A3" wp14:editId="32895BFE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A9AE268" wp14:editId="02ECA66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1984B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AA6CF0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9AE26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41984B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0AA6CF0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BB838C6" wp14:editId="7566D3BA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D1AFE" w14:textId="77777777" w:rsidR="00795CB4" w:rsidRDefault="00795CB4" w:rsidP="001676EC">
      <w:r>
        <w:separator/>
      </w:r>
    </w:p>
  </w:footnote>
  <w:footnote w:type="continuationSeparator" w:id="0">
    <w:p w14:paraId="5B8BB54D" w14:textId="77777777" w:rsidR="00795CB4" w:rsidRDefault="00795CB4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14:paraId="236BF79F" w14:textId="77777777" w:rsidTr="00EF3642">
      <w:trPr>
        <w:trHeight w:val="300"/>
      </w:trPr>
      <w:tc>
        <w:tcPr>
          <w:tcW w:w="1425" w:type="dxa"/>
        </w:tcPr>
        <w:p w14:paraId="48B56F99" w14:textId="77777777" w:rsidR="001676EC" w:rsidRPr="00DF3E96" w:rsidRDefault="00C57068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Unit</w:t>
          </w:r>
        </w:p>
      </w:tc>
      <w:tc>
        <w:tcPr>
          <w:tcW w:w="6560" w:type="dxa"/>
        </w:tcPr>
        <w:p w14:paraId="73872A3A" w14:textId="77777777" w:rsidR="001676EC" w:rsidRPr="00DF3E96" w:rsidRDefault="007F0B17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Sport </w:t>
          </w:r>
          <w:r w:rsidR="00C57068">
            <w:rPr>
              <w:rFonts w:cs="Arial"/>
              <w:color w:val="FFFFFF" w:themeColor="background1"/>
              <w:sz w:val="22"/>
            </w:rPr>
            <w:t xml:space="preserve"> </w:t>
          </w:r>
        </w:p>
      </w:tc>
    </w:tr>
  </w:tbl>
  <w:p w14:paraId="00074EAE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90FBD7D" wp14:editId="4BE55673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621A5D" w14:textId="77777777" w:rsidR="001676EC" w:rsidRDefault="001676E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DBE0D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2DBB1E34" wp14:editId="7E8277FE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C0AEE5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14:paraId="643CB7E5" w14:textId="77777777" w:rsidTr="00EF3642">
      <w:trPr>
        <w:trHeight w:val="300"/>
      </w:trPr>
      <w:tc>
        <w:tcPr>
          <w:tcW w:w="1537" w:type="dxa"/>
        </w:tcPr>
        <w:p w14:paraId="5E026D8B" w14:textId="77777777" w:rsidR="001676EC" w:rsidRPr="00DF3E96" w:rsidRDefault="001676EC" w:rsidP="00DF3E96">
          <w:pPr>
            <w:rPr>
              <w:rFonts w:cs="Arial"/>
              <w:color w:val="FFFFFF" w:themeColor="background1"/>
              <w:sz w:val="22"/>
            </w:rPr>
          </w:pPr>
        </w:p>
      </w:tc>
      <w:tc>
        <w:tcPr>
          <w:tcW w:w="6560" w:type="dxa"/>
        </w:tcPr>
        <w:p w14:paraId="1E314BFC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  <w:tr w:rsidR="001676EC" w:rsidRPr="00DF3E96" w14:paraId="5AF74EC9" w14:textId="77777777" w:rsidTr="00EF3642">
      <w:trPr>
        <w:trHeight w:val="300"/>
      </w:trPr>
      <w:tc>
        <w:tcPr>
          <w:tcW w:w="1537" w:type="dxa"/>
        </w:tcPr>
        <w:p w14:paraId="0867B29F" w14:textId="77777777" w:rsidR="001676EC" w:rsidRPr="00DF3E96" w:rsidRDefault="00FD6E0B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Unit</w:t>
          </w:r>
        </w:p>
      </w:tc>
      <w:tc>
        <w:tcPr>
          <w:tcW w:w="6560" w:type="dxa"/>
        </w:tcPr>
        <w:p w14:paraId="0D3C3CDB" w14:textId="77777777" w:rsidR="001676EC" w:rsidRPr="00DF3E96" w:rsidRDefault="00DF10FB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Sport </w:t>
          </w:r>
          <w:r w:rsidR="00FD6E0B">
            <w:rPr>
              <w:rFonts w:cs="Arial"/>
              <w:color w:val="FFFFFF" w:themeColor="background1"/>
              <w:sz w:val="22"/>
            </w:rPr>
            <w:t xml:space="preserve"> </w:t>
          </w:r>
        </w:p>
      </w:tc>
    </w:tr>
  </w:tbl>
  <w:p w14:paraId="5C965BD2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3FBA"/>
    <w:multiLevelType w:val="hybridMultilevel"/>
    <w:tmpl w:val="25E2CEA0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C2DD0"/>
    <w:multiLevelType w:val="multilevel"/>
    <w:tmpl w:val="83608E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7AB68FB"/>
    <w:multiLevelType w:val="hybridMultilevel"/>
    <w:tmpl w:val="6B4EE6E6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793984"/>
    <w:multiLevelType w:val="hybridMultilevel"/>
    <w:tmpl w:val="9B5CBF7A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90947"/>
    <w:multiLevelType w:val="hybridMultilevel"/>
    <w:tmpl w:val="0AC46FB0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077E6"/>
    <w:multiLevelType w:val="hybridMultilevel"/>
    <w:tmpl w:val="E3CA38EA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A01A2"/>
    <w:multiLevelType w:val="hybridMultilevel"/>
    <w:tmpl w:val="40A42366"/>
    <w:lvl w:ilvl="0" w:tplc="170A3644">
      <w:start w:val="15"/>
      <w:numFmt w:val="bullet"/>
      <w:lvlText w:val="-"/>
      <w:lvlJc w:val="left"/>
      <w:pPr>
        <w:ind w:left="720" w:hanging="360"/>
      </w:pPr>
      <w:rPr>
        <w:rFonts w:ascii="Arial" w:eastAsia="Source Sans Pr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9F3925"/>
    <w:multiLevelType w:val="hybridMultilevel"/>
    <w:tmpl w:val="ED846E4C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B668D5"/>
    <w:multiLevelType w:val="hybridMultilevel"/>
    <w:tmpl w:val="9CF4D9D0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EE19DA"/>
    <w:multiLevelType w:val="multilevel"/>
    <w:tmpl w:val="F50C4E68"/>
    <w:lvl w:ilvl="0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1FEC6B3A"/>
    <w:multiLevelType w:val="hybridMultilevel"/>
    <w:tmpl w:val="3C6A08B8"/>
    <w:lvl w:ilvl="0" w:tplc="94A02FC6">
      <w:start w:val="15"/>
      <w:numFmt w:val="bullet"/>
      <w:lvlText w:val="-"/>
      <w:lvlJc w:val="left"/>
      <w:pPr>
        <w:ind w:left="720" w:hanging="360"/>
      </w:pPr>
      <w:rPr>
        <w:rFonts w:ascii="Arial" w:eastAsia="Source Sans Pr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349CC"/>
    <w:multiLevelType w:val="hybridMultilevel"/>
    <w:tmpl w:val="9BA22B20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5C1D72"/>
    <w:multiLevelType w:val="hybridMultilevel"/>
    <w:tmpl w:val="BCC44D2E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090B9C"/>
    <w:multiLevelType w:val="hybridMultilevel"/>
    <w:tmpl w:val="32AC5E5E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7A2976"/>
    <w:multiLevelType w:val="hybridMultilevel"/>
    <w:tmpl w:val="7B82C256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A47B3"/>
    <w:multiLevelType w:val="hybridMultilevel"/>
    <w:tmpl w:val="179E616A"/>
    <w:lvl w:ilvl="0" w:tplc="4A26E120">
      <w:start w:val="13"/>
      <w:numFmt w:val="bullet"/>
      <w:lvlText w:val="-"/>
      <w:lvlJc w:val="left"/>
      <w:pPr>
        <w:ind w:left="720" w:hanging="360"/>
      </w:pPr>
      <w:rPr>
        <w:rFonts w:ascii="Arial" w:eastAsia="Helvetica Neue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9B6BEE"/>
    <w:multiLevelType w:val="hybridMultilevel"/>
    <w:tmpl w:val="90B29BDE"/>
    <w:lvl w:ilvl="0" w:tplc="09A456B4">
      <w:start w:val="11"/>
      <w:numFmt w:val="bullet"/>
      <w:lvlText w:val="-"/>
      <w:lvlJc w:val="left"/>
      <w:pPr>
        <w:ind w:left="720" w:hanging="360"/>
      </w:pPr>
      <w:rPr>
        <w:rFonts w:ascii="Arial" w:eastAsia="Source Sans Pr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6338CC"/>
    <w:multiLevelType w:val="hybridMultilevel"/>
    <w:tmpl w:val="5AACF642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9439F6"/>
    <w:multiLevelType w:val="hybridMultilevel"/>
    <w:tmpl w:val="B0868DE4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B86CAC"/>
    <w:multiLevelType w:val="hybridMultilevel"/>
    <w:tmpl w:val="B0B0D8FC"/>
    <w:lvl w:ilvl="0" w:tplc="2898DD34">
      <w:start w:val="5"/>
      <w:numFmt w:val="bullet"/>
      <w:lvlText w:val="-"/>
      <w:lvlJc w:val="left"/>
      <w:pPr>
        <w:ind w:left="720" w:hanging="360"/>
      </w:pPr>
      <w:rPr>
        <w:rFonts w:ascii="Arial" w:eastAsia="Source Sans Pr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5D4A2A"/>
    <w:multiLevelType w:val="hybridMultilevel"/>
    <w:tmpl w:val="089A3CF2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BD4225"/>
    <w:multiLevelType w:val="hybridMultilevel"/>
    <w:tmpl w:val="78BADAF6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C96E7E"/>
    <w:multiLevelType w:val="hybridMultilevel"/>
    <w:tmpl w:val="49107948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13"/>
  </w:num>
  <w:num w:numId="5">
    <w:abstractNumId w:val="20"/>
  </w:num>
  <w:num w:numId="6">
    <w:abstractNumId w:val="12"/>
  </w:num>
  <w:num w:numId="7">
    <w:abstractNumId w:val="2"/>
  </w:num>
  <w:num w:numId="8">
    <w:abstractNumId w:val="18"/>
  </w:num>
  <w:num w:numId="9">
    <w:abstractNumId w:val="10"/>
  </w:num>
  <w:num w:numId="10">
    <w:abstractNumId w:val="17"/>
  </w:num>
  <w:num w:numId="11">
    <w:abstractNumId w:val="15"/>
  </w:num>
  <w:num w:numId="12">
    <w:abstractNumId w:val="22"/>
  </w:num>
  <w:num w:numId="13">
    <w:abstractNumId w:val="16"/>
  </w:num>
  <w:num w:numId="14">
    <w:abstractNumId w:val="4"/>
  </w:num>
  <w:num w:numId="15">
    <w:abstractNumId w:val="11"/>
  </w:num>
  <w:num w:numId="16">
    <w:abstractNumId w:val="7"/>
  </w:num>
  <w:num w:numId="17">
    <w:abstractNumId w:val="14"/>
  </w:num>
  <w:num w:numId="18">
    <w:abstractNumId w:val="3"/>
  </w:num>
  <w:num w:numId="19">
    <w:abstractNumId w:val="8"/>
  </w:num>
  <w:num w:numId="20">
    <w:abstractNumId w:val="19"/>
  </w:num>
  <w:num w:numId="21">
    <w:abstractNumId w:val="21"/>
  </w:num>
  <w:num w:numId="22">
    <w:abstractNumId w:val="0"/>
  </w:num>
  <w:num w:numId="23">
    <w:abstractNumId w:val="6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A770C"/>
    <w:rsid w:val="000C3EA5"/>
    <w:rsid w:val="00112FE5"/>
    <w:rsid w:val="00132614"/>
    <w:rsid w:val="0014240B"/>
    <w:rsid w:val="001676EC"/>
    <w:rsid w:val="001C29D5"/>
    <w:rsid w:val="001D40A5"/>
    <w:rsid w:val="001F3FC7"/>
    <w:rsid w:val="00244484"/>
    <w:rsid w:val="002444B1"/>
    <w:rsid w:val="002C7B74"/>
    <w:rsid w:val="002D0516"/>
    <w:rsid w:val="002D0B87"/>
    <w:rsid w:val="002E2141"/>
    <w:rsid w:val="002E3BE5"/>
    <w:rsid w:val="002F757D"/>
    <w:rsid w:val="0030460B"/>
    <w:rsid w:val="003316BE"/>
    <w:rsid w:val="0036351B"/>
    <w:rsid w:val="003C3EFC"/>
    <w:rsid w:val="003E6D9F"/>
    <w:rsid w:val="003F093C"/>
    <w:rsid w:val="004514AF"/>
    <w:rsid w:val="004555BB"/>
    <w:rsid w:val="0048785E"/>
    <w:rsid w:val="00491597"/>
    <w:rsid w:val="004C4217"/>
    <w:rsid w:val="005139A4"/>
    <w:rsid w:val="00515339"/>
    <w:rsid w:val="0053084A"/>
    <w:rsid w:val="00571041"/>
    <w:rsid w:val="00584308"/>
    <w:rsid w:val="005A0CB6"/>
    <w:rsid w:val="005D2341"/>
    <w:rsid w:val="005D4770"/>
    <w:rsid w:val="00643092"/>
    <w:rsid w:val="00690318"/>
    <w:rsid w:val="00740C8C"/>
    <w:rsid w:val="00763A5E"/>
    <w:rsid w:val="007662AD"/>
    <w:rsid w:val="007711D8"/>
    <w:rsid w:val="00795CB4"/>
    <w:rsid w:val="007B3D20"/>
    <w:rsid w:val="007F0B17"/>
    <w:rsid w:val="00816941"/>
    <w:rsid w:val="00827355"/>
    <w:rsid w:val="00852355"/>
    <w:rsid w:val="008D0C5A"/>
    <w:rsid w:val="008E253F"/>
    <w:rsid w:val="00941D87"/>
    <w:rsid w:val="009664BD"/>
    <w:rsid w:val="009E2215"/>
    <w:rsid w:val="009E55E0"/>
    <w:rsid w:val="009F530F"/>
    <w:rsid w:val="00A12618"/>
    <w:rsid w:val="00A43C2A"/>
    <w:rsid w:val="00A72156"/>
    <w:rsid w:val="00AB13DF"/>
    <w:rsid w:val="00AC11D9"/>
    <w:rsid w:val="00B03DCB"/>
    <w:rsid w:val="00B27E3D"/>
    <w:rsid w:val="00B608C2"/>
    <w:rsid w:val="00B634B7"/>
    <w:rsid w:val="00B84AA6"/>
    <w:rsid w:val="00C52C4B"/>
    <w:rsid w:val="00C57068"/>
    <w:rsid w:val="00C756FE"/>
    <w:rsid w:val="00CA4313"/>
    <w:rsid w:val="00CA5C70"/>
    <w:rsid w:val="00CB57E1"/>
    <w:rsid w:val="00CC26F5"/>
    <w:rsid w:val="00CF3363"/>
    <w:rsid w:val="00D01E9F"/>
    <w:rsid w:val="00D401A0"/>
    <w:rsid w:val="00D81C68"/>
    <w:rsid w:val="00D87D7A"/>
    <w:rsid w:val="00DB610B"/>
    <w:rsid w:val="00DC05F2"/>
    <w:rsid w:val="00DF10FB"/>
    <w:rsid w:val="00DF3E96"/>
    <w:rsid w:val="00E227D8"/>
    <w:rsid w:val="00ED43F7"/>
    <w:rsid w:val="00EF3642"/>
    <w:rsid w:val="00F017AD"/>
    <w:rsid w:val="00F61F78"/>
    <w:rsid w:val="00F97277"/>
    <w:rsid w:val="00FB7E2D"/>
    <w:rsid w:val="00FC0F4A"/>
    <w:rsid w:val="00FD6E0B"/>
    <w:rsid w:val="00FE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AA4FB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139A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139A4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43C2A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9159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159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1597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159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1597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6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bit.ly/35A1Yib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e.kahoot.it/share/interview-sportsperson/9a382dc7-6992-4bf1-80c6-6a7f68aa88e5" TargetMode="External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image" Target="media/image11.png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7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nS9Jby8Led8" TargetMode="External"/><Relationship Id="rId22" Type="http://schemas.openxmlformats.org/officeDocument/2006/relationships/image" Target="media/image10.png"/><Relationship Id="rId27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1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AC32FC-DE38-43D3-A73C-A58150A165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1321</Words>
  <Characters>8325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9627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Humphreys, Annely</cp:lastModifiedBy>
  <cp:revision>16</cp:revision>
  <cp:lastPrinted>2020-04-16T14:04:00Z</cp:lastPrinted>
  <dcterms:created xsi:type="dcterms:W3CDTF">2021-04-13T08:51:00Z</dcterms:created>
  <dcterms:modified xsi:type="dcterms:W3CDTF">2021-04-13T08:55:00Z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